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EE" w:rsidRPr="00040BEE" w:rsidRDefault="00040BEE" w:rsidP="00040BEE">
      <w:pPr>
        <w:ind w:firstLine="426"/>
        <w:rPr>
          <w:b/>
        </w:rPr>
      </w:pPr>
      <w:r w:rsidRPr="00040BEE">
        <w:rPr>
          <w:rFonts w:ascii="Times New Roman" w:hAnsi="Times New Roman" w:cs="Times New Roman"/>
          <w:b/>
          <w:sz w:val="28"/>
          <w:szCs w:val="28"/>
        </w:rPr>
        <w:t>П</w:t>
      </w:r>
      <w:r w:rsidRPr="00040BEE">
        <w:rPr>
          <w:rFonts w:ascii="Times New Roman" w:hAnsi="Times New Roman" w:cs="Times New Roman"/>
          <w:b/>
          <w:sz w:val="28"/>
          <w:szCs w:val="28"/>
        </w:rPr>
        <w:t xml:space="preserve">еречень МФЦ, </w:t>
      </w:r>
      <w:r w:rsidRPr="00040BEE">
        <w:rPr>
          <w:rFonts w:ascii="Times New Roman" w:hAnsi="Times New Roman" w:cs="Times New Roman"/>
          <w:b/>
          <w:sz w:val="28"/>
          <w:szCs w:val="28"/>
        </w:rPr>
        <w:t>принимающих заявления</w:t>
      </w:r>
      <w:r w:rsidRPr="00040BEE">
        <w:rPr>
          <w:rFonts w:ascii="Times New Roman" w:hAnsi="Times New Roman" w:cs="Times New Roman"/>
          <w:b/>
          <w:sz w:val="28"/>
          <w:szCs w:val="28"/>
        </w:rPr>
        <w:t xml:space="preserve"> о включении в список избирателей по месту пребывания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500"/>
      </w:tblGrid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п/п 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Наименование и адрес МФЦ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01.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Территориальный отдел по Железнодорожному району г. Рязани 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390000, г. Рязань, ул. Каширина, д. 1.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02.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Территориальный отдел по Московскому району г. Рязани 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390044, г. Рязань, ул. Крупской, д. 14, корп. 2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03.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Территориальный отдел по Октябрьскому району г. Рязани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390048, г. Рязань, ул. Новоселов, д. 33, корп. 2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04.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Территориальный отдел по Советскому району г. Рязани 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390000, г. Рязань,  ул. Почтовая, д. 61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05.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Территориальный отдел «Торговый городок» 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390006, г. Рязань, Торговый городок,15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06.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Территориально обособленное структурное подразделение № 10 в г. Рязань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390048, г. Рязань, ул. Новоселов, д. 62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07.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Территориально обособленное структурное подразделение № 4 в г. Рязань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390000, г. Рязань, ул. Соколовская, д. 12/5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08.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Территориально обособленное структурное подразделение № 5 в г. Рязань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390000, г. Рязань, ул. Интернациональная,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д. 22А</w:t>
            </w:r>
          </w:p>
        </w:tc>
      </w:tr>
      <w:tr w:rsidR="00040BEE" w:rsidRPr="00040BEE" w:rsidTr="00040BEE">
        <w:trPr>
          <w:trHeight w:val="4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09.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Территориально обособленное структурное подразделение № 9 в г. Рязань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390035, г. Рязань, ул. Полетаева, д. 34</w:t>
            </w:r>
          </w:p>
        </w:tc>
      </w:tr>
      <w:tr w:rsidR="00040BEE" w:rsidRPr="00040BEE" w:rsidTr="00040BEE">
        <w:trPr>
          <w:trHeight w:val="47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Территориально обособленное структурное подразделение № 7 в г. Рязань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390000, г. Рязань, ул. Ленина, д. 9</w:t>
            </w:r>
          </w:p>
        </w:tc>
      </w:tr>
      <w:tr w:rsidR="00040BEE" w:rsidRPr="00040BEE" w:rsidTr="00040BEE">
        <w:trPr>
          <w:trHeight w:val="42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Территориально обособленное структурное подразделение № 16 в г. Рязань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390044,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г.Рязань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Московское шоссе, д. 65а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Александро-Невский Территориальный отдел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ГБУ РО «МФЦ Рязанской области»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391240, Рязанская область,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р.п.Александро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- Невский, ул. Советская, д. 44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Ермишинский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391660,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р.п.Ермишь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пл. Ленина,  д. 62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Захаровский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391740,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с.Захарово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ул. Центральная, д. 96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Кадомский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391670,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р.п.Кадом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ул. Ленина, д. 37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Касимовский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391300, Рязанская область, г.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Касимов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ул. К. Маркса, д. 2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Клепиковский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391030, Рязанская область, г. Спас-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Клепики,пл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 Ленина, д. 1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Кораблинский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391200, Рязанская область, г. Кораблино,  ул. Шахтерская, д. 14а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Милославский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391770,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. Милославское,  ул. Ленина, д. 6 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Михайловский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391710, Рязанская область, г. Михайлов, пл. Освобождения, д. 1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Новомичуринский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отделГБУ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391160,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Пронский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район, г. 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Новомичуринск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ул. Волкова, д. 10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Пителинский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391630,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Пителино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ул. Советская площадь, д.35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Пронский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391140,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Пронск,ул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 Советская, д. 20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Рыбновский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391110, Рязанская область, г. Рыбное, пл. Ленина, д. 16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Путятинский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391480, Рязанская область, с. Путятино,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Ленинскй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пр-т, д. 59 а, корп. 2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Ряжский Территориальный отдел 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391960, Рязанская область, г. Ряжск, ул.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М.Горького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д. 2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Сапожковский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391940,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Сапожок,ул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 Пушкарская, д.2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Сараевский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391870,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 Сараи, ул. Ленина, д.122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асовский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391430, Рязанская область, г. Сасово, пр-т Свободы, д. 19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Скопинский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391803, Рязанская область, г. Скопин, ул. Ленина, д. 19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Спасский Территориальный отдел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391050, Рязанская область, г. Спасск-Рязанский, ул. Рязанское шоссе, д. 5-А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Старож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иловский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391170,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 Старожилово,   ул. Головнина, д. 6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Ух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оловский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391920,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 Ухолово, ул. Советская, д. 15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учковский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391420,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 Чучково, пл. Ленина, д.38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Шацкий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Территориальный отдел 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391550, Рязанская область, г. Шацк,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ул. Интернациональная, д. 14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Шиловский Территориальный отдел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391500,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 Шилово, ул. Спасская, д. 21</w:t>
            </w:r>
          </w:p>
        </w:tc>
      </w:tr>
      <w:tr w:rsidR="00040BEE" w:rsidRPr="00040BEE" w:rsidTr="00040BEE">
        <w:trPr>
          <w:trHeight w:val="9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Варсковское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территориально обособленное структурное подразделение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390526, Рязанская область, Рязанский район, п.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Варские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ул. Советская, д. 3</w:t>
            </w:r>
          </w:p>
        </w:tc>
      </w:tr>
      <w:tr w:rsidR="00040BEE" w:rsidRPr="00040BEE" w:rsidTr="00040BEE">
        <w:trPr>
          <w:trHeight w:val="112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Дядьковское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территориально обособленное структурное подразделение 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390507, Рязанская область, Рязанский район, с.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Дядьково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д.1</w:t>
            </w:r>
          </w:p>
        </w:tc>
      </w:tr>
      <w:tr w:rsidR="00040BEE" w:rsidRPr="00040BEE" w:rsidTr="00040BEE">
        <w:trPr>
          <w:trHeight w:val="8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Заборьевское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территориально обособленное структурное подразделение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390523, Рязанская область, Рязанский район, с. Заборье, ул. Павлова, д. 40</w:t>
            </w:r>
          </w:p>
        </w:tc>
      </w:tr>
      <w:tr w:rsidR="00040BEE" w:rsidRPr="00040BEE" w:rsidTr="00040BEE">
        <w:trPr>
          <w:trHeight w:val="85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Искровское территориально обособленное структурное подразделение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390517, Рязанская область, Рязанский район, п. Искра, д. 13</w:t>
            </w:r>
          </w:p>
        </w:tc>
      </w:tr>
      <w:tr w:rsidR="00040BEE" w:rsidRPr="00040BEE" w:rsidTr="00040BEE">
        <w:trPr>
          <w:trHeight w:val="119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Листвянское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территориально обособленное структурное подразделение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390542, Рязанская область, Рязанский район, п. Листвянка, ул. Школьная, д. 1А</w:t>
            </w:r>
          </w:p>
        </w:tc>
      </w:tr>
      <w:tr w:rsidR="00040BEE" w:rsidRPr="00040BEE" w:rsidTr="00040BEE">
        <w:trPr>
          <w:trHeight w:val="10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Мурминское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территориально обособленное структурное подразделение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390528, Рязанская область, Рязанский район,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 Мурмино, ул. Верхне-Садовая, д. 7</w:t>
            </w:r>
          </w:p>
        </w:tc>
      </w:tr>
      <w:tr w:rsidR="00040BEE" w:rsidRPr="00040BEE" w:rsidTr="00040BEE">
        <w:trPr>
          <w:trHeight w:val="11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43.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Подьвязьевское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территориально обособленное структурное подразделение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390502, Рязанская область, Рязанский район, с.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Подьвязье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ул. Садовая, д. 8</w:t>
            </w:r>
          </w:p>
        </w:tc>
      </w:tr>
      <w:tr w:rsidR="00040BEE" w:rsidRPr="00040BEE" w:rsidTr="00040BEE">
        <w:trPr>
          <w:trHeight w:val="9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Тюшевское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территориально обособленное структурное подразделение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390535, Рязанская область, Рязанский район, с.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Тюшево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свх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 Рязанский»), д. 18</w:t>
            </w:r>
          </w:p>
        </w:tc>
      </w:tr>
      <w:tr w:rsidR="00040BEE" w:rsidRPr="00040BEE" w:rsidTr="00040BEE">
        <w:trPr>
          <w:trHeight w:val="10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Полянское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территориально обособленное структурное подразделение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390525, Рязанская область, Рязанский район, с. Поляны, ул. Молодежная, д. 8</w:t>
            </w:r>
          </w:p>
        </w:tc>
      </w:tr>
      <w:tr w:rsidR="00040BEE" w:rsidRPr="00040BEE" w:rsidTr="00040BEE">
        <w:trPr>
          <w:trHeight w:val="8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Турлатовское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территориально обособленное структурное подразделение ГБУ РО «МФЦ Рязанской области»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390511, Рязанская область, Рязанский район, д.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Турлатово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ул. Новая, д. 24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Тумское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территориально обособленное структурное подразделение 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391030, Рязанская область,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Тума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ул. Ленина, 158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Лесновское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территориально обособленное структурное подразделение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391539, Рязанская область, Шиловский район, </w:t>
            </w:r>
            <w:proofErr w:type="spellStart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р.п.Лесной</w:t>
            </w:r>
            <w:proofErr w:type="spellEnd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ул. Первомайская, 10А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Территориально обособленное структурное подразделение на ул. Юбилейная г. Рыбное 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391111, Рязанская область, г. Рыбное, ул. Юбилейная, д. 6</w:t>
            </w:r>
          </w:p>
        </w:tc>
      </w:tr>
      <w:tr w:rsidR="00040BEE" w:rsidRPr="00040BEE" w:rsidTr="00040BE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Территориально обособленное структурное подразделение на ул. Большая г. Рыбное 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ГБУ РО «МФЦ Рязанской области»</w:t>
            </w:r>
          </w:p>
          <w:p w:rsidR="00040BEE" w:rsidRPr="00040BEE" w:rsidRDefault="00040BEE" w:rsidP="00040B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391112, Рязанская область, г. Рыбное, </w:t>
            </w:r>
            <w:bookmarkStart w:id="0" w:name="_GoBack"/>
            <w:bookmarkEnd w:id="0"/>
            <w:r w:rsidRPr="00040B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ул. Большая, д. 8Б</w:t>
            </w:r>
          </w:p>
        </w:tc>
      </w:tr>
    </w:tbl>
    <w:p w:rsidR="00040BEE" w:rsidRDefault="00040BEE"/>
    <w:p w:rsidR="00040BEE" w:rsidRDefault="00040BEE"/>
    <w:sectPr w:rsidR="0004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6A"/>
    <w:rsid w:val="00040BEE"/>
    <w:rsid w:val="003B2457"/>
    <w:rsid w:val="00B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5359"/>
  <w15:chartTrackingRefBased/>
  <w15:docId w15:val="{6410A50B-B462-41ED-AC77-DD7D50D8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Королец К.А.</dc:creator>
  <cp:keywords/>
  <dc:description/>
  <cp:lastModifiedBy>Королец К.А.</cp:lastModifiedBy>
  <cp:revision>2</cp:revision>
  <dcterms:created xsi:type="dcterms:W3CDTF">2024-01-23T08:46:00Z</dcterms:created>
  <dcterms:modified xsi:type="dcterms:W3CDTF">2024-01-23T08:53:00Z</dcterms:modified>
</cp:coreProperties>
</file>