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FE" w:rsidRPr="00854419" w:rsidRDefault="006707FE" w:rsidP="00560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23.04.2020 </w:t>
      </w:r>
      <w:r w:rsidR="00F301E2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сотрудники </w:t>
      </w:r>
      <w:r w:rsidR="00F96AB0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204540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правления по вопросам миграции УМВД России по Рязанской области</w:t>
      </w:r>
      <w:r w:rsidR="009153D9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провели обучающее мероприятие</w:t>
      </w:r>
      <w:r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(ВКС)</w:t>
      </w:r>
      <w:r w:rsidR="009153D9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</w:t>
      </w:r>
      <w:r w:rsidR="00204540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вопросам, возникающим </w:t>
      </w:r>
      <w:r w:rsidR="003D20EF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ходе предоставления </w:t>
      </w:r>
      <w:r w:rsidR="00204540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государственной услуги</w:t>
      </w:r>
      <w:r w:rsidR="009153D9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9153D9" w:rsidRPr="008544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«Осуществление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</w:r>
      <w:r w:rsidR="009153D9" w:rsidRPr="00854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153D9" w:rsidRPr="00854419">
        <w:br/>
      </w:r>
      <w:r w:rsidR="009153D9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: </w:t>
      </w:r>
      <w:r w:rsidR="00474D69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 отдела разрешительно-визовой работы УВМ УМВД России по Рязанской области полковник</w:t>
      </w:r>
      <w:r w:rsidR="008F186C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полиции Строев С.В</w:t>
      </w:r>
      <w:r w:rsidR="00474D69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 </w:t>
      </w:r>
      <w:r w:rsidR="007B0328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74D69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999</w:t>
      </w:r>
      <w:r w:rsidR="007B0328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74D69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373 02 55</w:t>
      </w:r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707FE" w:rsidRPr="00854419" w:rsidRDefault="008F186C" w:rsidP="00560B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старший инспектор по особым поручениям организации миграционного учета отдела </w:t>
      </w:r>
      <w:proofErr w:type="spellStart"/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разрешитильно</w:t>
      </w:r>
      <w:proofErr w:type="spellEnd"/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-визовой работы УВМ УМВД России по Рязанской области, капитан полиции </w:t>
      </w:r>
      <w:proofErr w:type="spellStart"/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Ойцев</w:t>
      </w:r>
      <w:proofErr w:type="spellEnd"/>
      <w:r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П.А.</w:t>
      </w:r>
      <w:r w:rsidR="00F84911" w:rsidRPr="0085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29-91-18</w:t>
      </w:r>
    </w:p>
    <w:p w:rsidR="00474D69" w:rsidRPr="00854419" w:rsidRDefault="00474D69" w:rsidP="00670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391" w:rsidRPr="00854419" w:rsidRDefault="00692391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854419">
        <w:rPr>
          <w:rFonts w:ascii="Times New Roman" w:hAnsi="Times New Roman" w:cs="Times New Roman"/>
          <w:sz w:val="24"/>
          <w:szCs w:val="24"/>
        </w:rPr>
        <w:t>: Иностранный гражданин прибыл на территорию РФ 04.03.2020</w:t>
      </w:r>
      <w:r w:rsidR="000675B6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г. В срок 90 суток (первичная регистрация) у него меняется адрес пребывания</w:t>
      </w:r>
      <w:r w:rsidR="00207F91" w:rsidRPr="00854419">
        <w:rPr>
          <w:rFonts w:ascii="Times New Roman" w:hAnsi="Times New Roman" w:cs="Times New Roman"/>
          <w:sz w:val="24"/>
          <w:szCs w:val="24"/>
        </w:rPr>
        <w:t>. Приносит пакет документов, в том числе</w:t>
      </w:r>
      <w:r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207F91" w:rsidRPr="00854419">
        <w:rPr>
          <w:rFonts w:ascii="Times New Roman" w:hAnsi="Times New Roman" w:cs="Times New Roman"/>
          <w:sz w:val="24"/>
          <w:szCs w:val="24"/>
        </w:rPr>
        <w:t>копию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патен</w:t>
      </w:r>
      <w:r w:rsidR="00207F91" w:rsidRPr="00854419">
        <w:rPr>
          <w:rFonts w:ascii="Times New Roman" w:hAnsi="Times New Roman" w:cs="Times New Roman"/>
          <w:sz w:val="24"/>
          <w:szCs w:val="24"/>
        </w:rPr>
        <w:t>та от 24.03.2020 г. и оплаченную квитанцию</w:t>
      </w:r>
      <w:r w:rsidRPr="00854419">
        <w:rPr>
          <w:rFonts w:ascii="Times New Roman" w:hAnsi="Times New Roman" w:cs="Times New Roman"/>
          <w:sz w:val="24"/>
          <w:szCs w:val="24"/>
        </w:rPr>
        <w:t xml:space="preserve"> за первый месяц. Продлить</w:t>
      </w:r>
      <w:r w:rsidR="00207F91" w:rsidRPr="00854419">
        <w:rPr>
          <w:rFonts w:ascii="Times New Roman" w:hAnsi="Times New Roman" w:cs="Times New Roman"/>
          <w:sz w:val="24"/>
          <w:szCs w:val="24"/>
        </w:rPr>
        <w:t xml:space="preserve"> пребывание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по новому адресу желает до 01.06.2020г. Это правильно?</w:t>
      </w:r>
    </w:p>
    <w:p w:rsidR="00692391" w:rsidRPr="00854419" w:rsidRDefault="00692391" w:rsidP="00F15EC8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="000A3529" w:rsidRPr="008544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3529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течении 90 суток (с 04.03.2020 по 01.06.2020) иностранный гражданин может менять место пребывания неограниченное количество раз, с 01.06.2020 г. иностранный гражданин может продлить регистрацию на основании патента на срок оплаченных квитанций.</w:t>
      </w:r>
    </w:p>
    <w:p w:rsidR="002B0B7D" w:rsidRPr="00854419" w:rsidRDefault="002B0B7D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Продление миграционного учета у несовершеннолетних детей –</w:t>
      </w:r>
      <w:r w:rsidR="00F15EC8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документы подает вся семья на продление одновременно. В паспорте штамп о временном проживании</w:t>
      </w:r>
      <w:r w:rsidR="00E54CD2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(РВП). В пакете документов отсутствует патент, квитанции об оплате.</w:t>
      </w:r>
    </w:p>
    <w:p w:rsidR="002B0B7D" w:rsidRPr="00854419" w:rsidRDefault="002B0B7D" w:rsidP="00F15EC8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Ответ:</w:t>
      </w:r>
      <w:r w:rsidR="006945D7" w:rsidRPr="0085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D7" w:rsidRPr="00854419">
        <w:rPr>
          <w:rFonts w:ascii="Times New Roman" w:hAnsi="Times New Roman" w:cs="Times New Roman"/>
          <w:sz w:val="24"/>
          <w:szCs w:val="24"/>
        </w:rPr>
        <w:t>РВП родителей не</w:t>
      </w:r>
      <w:r w:rsidR="00207F91" w:rsidRPr="00854419">
        <w:rPr>
          <w:rFonts w:ascii="Times New Roman" w:hAnsi="Times New Roman" w:cs="Times New Roman"/>
          <w:sz w:val="24"/>
          <w:szCs w:val="24"/>
        </w:rPr>
        <w:t xml:space="preserve"> дает права их детям находит</w:t>
      </w:r>
      <w:r w:rsidR="00F15EC8">
        <w:rPr>
          <w:rFonts w:ascii="Times New Roman" w:hAnsi="Times New Roman" w:cs="Times New Roman"/>
          <w:sz w:val="24"/>
          <w:szCs w:val="24"/>
        </w:rPr>
        <w:t>ь</w:t>
      </w:r>
      <w:r w:rsidR="00207F91" w:rsidRPr="00854419">
        <w:rPr>
          <w:rFonts w:ascii="Times New Roman" w:hAnsi="Times New Roman" w:cs="Times New Roman"/>
          <w:sz w:val="24"/>
          <w:szCs w:val="24"/>
        </w:rPr>
        <w:t>ся на территории</w:t>
      </w:r>
      <w:r w:rsidR="006945D7" w:rsidRPr="00854419">
        <w:rPr>
          <w:rFonts w:ascii="Times New Roman" w:hAnsi="Times New Roman" w:cs="Times New Roman"/>
          <w:sz w:val="24"/>
          <w:szCs w:val="24"/>
        </w:rPr>
        <w:t xml:space="preserve"> РФ, поэтому п</w:t>
      </w:r>
      <w:r w:rsidR="00E34A30" w:rsidRPr="00854419">
        <w:rPr>
          <w:rFonts w:ascii="Times New Roman" w:hAnsi="Times New Roman" w:cs="Times New Roman"/>
          <w:sz w:val="24"/>
          <w:szCs w:val="24"/>
        </w:rPr>
        <w:t>родление регистрационного</w:t>
      </w:r>
      <w:r w:rsidRPr="00854419">
        <w:rPr>
          <w:rFonts w:ascii="Times New Roman" w:hAnsi="Times New Roman" w:cs="Times New Roman"/>
          <w:sz w:val="24"/>
          <w:szCs w:val="24"/>
        </w:rPr>
        <w:t xml:space="preserve"> учета несовершеннолетних детей осуществляется </w:t>
      </w:r>
      <w:r w:rsidRPr="00854419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 w:rsidRPr="00854419">
        <w:rPr>
          <w:rFonts w:ascii="Times New Roman" w:hAnsi="Times New Roman" w:cs="Times New Roman"/>
          <w:sz w:val="24"/>
          <w:szCs w:val="24"/>
        </w:rPr>
        <w:t xml:space="preserve"> через миграционную службу (г. Рязань, ул.14 Линия,</w:t>
      </w:r>
      <w:r w:rsidR="00E54CD2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2В)</w:t>
      </w:r>
      <w:r w:rsidR="00E34A30" w:rsidRPr="00854419">
        <w:rPr>
          <w:rFonts w:ascii="Times New Roman" w:hAnsi="Times New Roman" w:cs="Times New Roman"/>
          <w:sz w:val="24"/>
          <w:szCs w:val="24"/>
        </w:rPr>
        <w:t>.</w:t>
      </w:r>
    </w:p>
    <w:p w:rsidR="00E34A30" w:rsidRPr="00854419" w:rsidRDefault="00E34A30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Обязательно ли предоставление трудового договора при продлении регистрации по патенту?</w:t>
      </w:r>
    </w:p>
    <w:p w:rsidR="00E34A30" w:rsidRPr="00854419" w:rsidRDefault="00E34A30" w:rsidP="00F15EC8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016FDB" w:rsidRPr="00854419">
        <w:rPr>
          <w:rFonts w:ascii="Times New Roman" w:hAnsi="Times New Roman" w:cs="Times New Roman"/>
          <w:sz w:val="24"/>
          <w:szCs w:val="24"/>
        </w:rPr>
        <w:t>Если принимающей стороной является физическое лицо, то п</w:t>
      </w:r>
      <w:r w:rsidRPr="00854419">
        <w:rPr>
          <w:rFonts w:ascii="Times New Roman" w:hAnsi="Times New Roman" w:cs="Times New Roman"/>
          <w:sz w:val="24"/>
          <w:szCs w:val="24"/>
        </w:rPr>
        <w:t>ри продлении</w:t>
      </w:r>
      <w:r w:rsidR="00016FDB" w:rsidRPr="00854419">
        <w:rPr>
          <w:rFonts w:ascii="Times New Roman" w:hAnsi="Times New Roman" w:cs="Times New Roman"/>
          <w:sz w:val="24"/>
          <w:szCs w:val="24"/>
        </w:rPr>
        <w:t xml:space="preserve"> регистрации по патенту</w:t>
      </w:r>
      <w:r w:rsidRPr="00854419">
        <w:rPr>
          <w:rFonts w:ascii="Times New Roman" w:hAnsi="Times New Roman" w:cs="Times New Roman"/>
          <w:sz w:val="24"/>
          <w:szCs w:val="24"/>
        </w:rPr>
        <w:t xml:space="preserve"> трудовой договор не требуется.</w:t>
      </w:r>
    </w:p>
    <w:p w:rsidR="00E34A30" w:rsidRPr="00854419" w:rsidRDefault="00016FDB" w:rsidP="00F15EC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Если принимающей стороной является юридическое лицо, то п</w:t>
      </w:r>
      <w:r w:rsidR="00E34A30" w:rsidRPr="00854419">
        <w:rPr>
          <w:rFonts w:ascii="Times New Roman" w:hAnsi="Times New Roman" w:cs="Times New Roman"/>
          <w:sz w:val="24"/>
          <w:szCs w:val="24"/>
        </w:rPr>
        <w:t>ри продлении регистрации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по патенту к пакету документов требуется обязательно прилагать копию трудового договора</w:t>
      </w:r>
      <w:r w:rsidR="00E34A30" w:rsidRPr="00854419">
        <w:rPr>
          <w:rFonts w:ascii="Times New Roman" w:hAnsi="Times New Roman" w:cs="Times New Roman"/>
          <w:sz w:val="24"/>
          <w:szCs w:val="24"/>
        </w:rPr>
        <w:t>, ходатайство (в случае проживания в сооружениях не имеющих адресных данных). Устав организации не требуется.</w:t>
      </w:r>
    </w:p>
    <w:p w:rsidR="00152123" w:rsidRPr="00854419" w:rsidRDefault="00152123" w:rsidP="00F15EC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Иностранный гражданин, зарегистрированный по юридическому адресу, должен</w:t>
      </w:r>
      <w:r w:rsidR="00016FDB" w:rsidRPr="00854419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проживать по данному адресу.</w:t>
      </w:r>
    </w:p>
    <w:p w:rsidR="00152123" w:rsidRPr="00854419" w:rsidRDefault="00152123" w:rsidP="00F15EC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0B6" w:rsidRPr="00854419" w:rsidRDefault="003F20B6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854419">
        <w:rPr>
          <w:rFonts w:ascii="Times New Roman" w:hAnsi="Times New Roman" w:cs="Times New Roman"/>
          <w:sz w:val="24"/>
          <w:szCs w:val="24"/>
        </w:rPr>
        <w:t>Если</w:t>
      </w:r>
      <w:r w:rsidRPr="0085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у иностранного гражданина меняется адрес пребывания (по предыдущему уведомлению срок еще не окончен) какой пакет документов должны предоставить?</w:t>
      </w:r>
      <w:r w:rsidRPr="00854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0B6" w:rsidRPr="00854419" w:rsidRDefault="003F20B6" w:rsidP="00F15EC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9A3134" w:rsidRPr="00854419">
        <w:rPr>
          <w:rFonts w:ascii="Times New Roman" w:hAnsi="Times New Roman" w:cs="Times New Roman"/>
          <w:sz w:val="24"/>
          <w:szCs w:val="24"/>
        </w:rPr>
        <w:t>Подается п</w:t>
      </w:r>
      <w:r w:rsidRPr="00854419">
        <w:rPr>
          <w:rFonts w:ascii="Times New Roman" w:hAnsi="Times New Roman" w:cs="Times New Roman"/>
          <w:sz w:val="24"/>
          <w:szCs w:val="24"/>
        </w:rPr>
        <w:t>акет документов как при первичной регистрации</w:t>
      </w:r>
      <w:r w:rsidR="000250FB" w:rsidRPr="00854419">
        <w:rPr>
          <w:rFonts w:ascii="Times New Roman" w:hAnsi="Times New Roman" w:cs="Times New Roman"/>
          <w:sz w:val="24"/>
          <w:szCs w:val="24"/>
        </w:rPr>
        <w:t>, на</w:t>
      </w:r>
      <w:r w:rsidR="00D7480A" w:rsidRPr="00854419">
        <w:rPr>
          <w:rFonts w:ascii="Times New Roman" w:hAnsi="Times New Roman" w:cs="Times New Roman"/>
          <w:sz w:val="24"/>
          <w:szCs w:val="24"/>
        </w:rPr>
        <w:t xml:space="preserve"> срок</w:t>
      </w:r>
      <w:r w:rsidR="000250FB" w:rsidRPr="00854419">
        <w:rPr>
          <w:rFonts w:ascii="Times New Roman" w:hAnsi="Times New Roman" w:cs="Times New Roman"/>
          <w:sz w:val="24"/>
          <w:szCs w:val="24"/>
        </w:rPr>
        <w:t>, указанный в уведомлении.</w:t>
      </w:r>
      <w:r w:rsidR="009A3134" w:rsidRPr="00854419">
        <w:rPr>
          <w:rFonts w:ascii="Times New Roman" w:hAnsi="Times New Roman" w:cs="Times New Roman"/>
          <w:sz w:val="24"/>
          <w:szCs w:val="24"/>
        </w:rPr>
        <w:t xml:space="preserve"> Если больше 90 суток, подается пакет документов как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при продлении по патенту (патент, квитанции).</w:t>
      </w:r>
    </w:p>
    <w:p w:rsidR="00496885" w:rsidRPr="00854419" w:rsidRDefault="00496885" w:rsidP="00025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Может ли иностранный гражданин, имеющий вид на жительств</w:t>
      </w:r>
      <w:r w:rsidR="00691483">
        <w:rPr>
          <w:rFonts w:ascii="Times New Roman" w:hAnsi="Times New Roman" w:cs="Times New Roman"/>
          <w:sz w:val="24"/>
          <w:szCs w:val="24"/>
        </w:rPr>
        <w:t>о</w:t>
      </w:r>
      <w:r w:rsidRPr="00854419">
        <w:rPr>
          <w:rFonts w:ascii="Times New Roman" w:hAnsi="Times New Roman" w:cs="Times New Roman"/>
          <w:sz w:val="24"/>
          <w:szCs w:val="24"/>
        </w:rPr>
        <w:t xml:space="preserve">, поставить на учет другого иностранного гражданина по адресу своей регистрации? </w:t>
      </w:r>
    </w:p>
    <w:p w:rsidR="000250FB" w:rsidRPr="00854419" w:rsidRDefault="000250FB" w:rsidP="000250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885" w:rsidRPr="00854419" w:rsidRDefault="00496885" w:rsidP="00F15EC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 w:rsidRPr="00854419">
        <w:rPr>
          <w:rFonts w:ascii="Times New Roman" w:hAnsi="Times New Roman" w:cs="Times New Roman"/>
          <w:sz w:val="24"/>
          <w:szCs w:val="24"/>
        </w:rPr>
        <w:t xml:space="preserve"> Иностранный гражданин, имеющий вид на жительств</w:t>
      </w:r>
      <w:r w:rsidR="00F15EC8">
        <w:rPr>
          <w:rFonts w:ascii="Times New Roman" w:hAnsi="Times New Roman" w:cs="Times New Roman"/>
          <w:sz w:val="24"/>
          <w:szCs w:val="24"/>
        </w:rPr>
        <w:t>о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(ВНЖ)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и являющийся собственником жилого помещения может зарегистрировать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по адресу этого жилого помещения</w:t>
      </w:r>
      <w:r w:rsidRPr="00854419">
        <w:rPr>
          <w:rFonts w:ascii="Times New Roman" w:hAnsi="Times New Roman" w:cs="Times New Roman"/>
          <w:sz w:val="24"/>
          <w:szCs w:val="24"/>
        </w:rPr>
        <w:t xml:space="preserve"> любого иностранного гражданина </w:t>
      </w:r>
      <w:r w:rsidR="000250FB" w:rsidRPr="00854419">
        <w:rPr>
          <w:rFonts w:ascii="Times New Roman" w:hAnsi="Times New Roman" w:cs="Times New Roman"/>
          <w:sz w:val="24"/>
          <w:szCs w:val="24"/>
        </w:rPr>
        <w:t>(</w:t>
      </w:r>
      <w:r w:rsidRPr="00854419">
        <w:rPr>
          <w:rFonts w:ascii="Times New Roman" w:hAnsi="Times New Roman" w:cs="Times New Roman"/>
          <w:sz w:val="24"/>
          <w:szCs w:val="24"/>
        </w:rPr>
        <w:t>ограничений по количеству зарегистрированных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нет</w:t>
      </w:r>
      <w:r w:rsidRPr="00854419">
        <w:rPr>
          <w:rFonts w:ascii="Times New Roman" w:hAnsi="Times New Roman" w:cs="Times New Roman"/>
          <w:sz w:val="24"/>
          <w:szCs w:val="24"/>
        </w:rPr>
        <w:t>)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и не только иностранных граждан.</w:t>
      </w:r>
    </w:p>
    <w:p w:rsidR="00496885" w:rsidRPr="00854419" w:rsidRDefault="00496885" w:rsidP="00F15EC8">
      <w:pPr>
        <w:spacing w:after="0" w:line="240" w:lineRule="auto"/>
        <w:ind w:left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Иностранный гражданин, имеющий разрешение на временное проживание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(РВП) и являющийся собственником жилого помещения</w:t>
      </w:r>
      <w:r w:rsidR="00691483">
        <w:rPr>
          <w:rFonts w:ascii="Times New Roman" w:hAnsi="Times New Roman" w:cs="Times New Roman"/>
          <w:sz w:val="24"/>
          <w:szCs w:val="24"/>
        </w:rPr>
        <w:t>,</w:t>
      </w:r>
      <w:r w:rsidRPr="00854419">
        <w:rPr>
          <w:rFonts w:ascii="Times New Roman" w:hAnsi="Times New Roman" w:cs="Times New Roman"/>
          <w:sz w:val="24"/>
          <w:szCs w:val="24"/>
        </w:rPr>
        <w:t xml:space="preserve"> может зарегистрировать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по адресу этого жилого помещения</w:t>
      </w:r>
      <w:r w:rsidRPr="00854419">
        <w:rPr>
          <w:rFonts w:ascii="Times New Roman" w:hAnsi="Times New Roman" w:cs="Times New Roman"/>
          <w:sz w:val="24"/>
          <w:szCs w:val="24"/>
        </w:rPr>
        <w:t xml:space="preserve"> только себя.</w:t>
      </w:r>
    </w:p>
    <w:p w:rsidR="00496885" w:rsidRPr="00854419" w:rsidRDefault="00496885" w:rsidP="00F15EC8">
      <w:pPr>
        <w:spacing w:after="0" w:line="240" w:lineRule="auto"/>
        <w:ind w:left="703" w:firstLine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Иностранный гражданин, имеющий патент и являющийся собственником жилого помещения</w:t>
      </w:r>
      <w:r w:rsidR="00691483">
        <w:rPr>
          <w:rFonts w:ascii="Times New Roman" w:hAnsi="Times New Roman" w:cs="Times New Roman"/>
          <w:sz w:val="24"/>
          <w:szCs w:val="24"/>
        </w:rPr>
        <w:t>,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854419">
        <w:rPr>
          <w:rFonts w:ascii="Times New Roman" w:hAnsi="Times New Roman" w:cs="Times New Roman"/>
          <w:sz w:val="24"/>
          <w:szCs w:val="24"/>
        </w:rPr>
        <w:t xml:space="preserve"> может зарегистрировать</w:t>
      </w:r>
      <w:r w:rsidR="000250FB" w:rsidRPr="00854419">
        <w:rPr>
          <w:rFonts w:ascii="Times New Roman" w:hAnsi="Times New Roman" w:cs="Times New Roman"/>
          <w:sz w:val="24"/>
          <w:szCs w:val="24"/>
        </w:rPr>
        <w:t xml:space="preserve"> по адресу этого жилого помещения</w:t>
      </w:r>
      <w:r w:rsidRPr="00854419">
        <w:rPr>
          <w:rFonts w:ascii="Times New Roman" w:hAnsi="Times New Roman" w:cs="Times New Roman"/>
          <w:sz w:val="24"/>
          <w:szCs w:val="24"/>
        </w:rPr>
        <w:t xml:space="preserve"> только себя.</w:t>
      </w:r>
    </w:p>
    <w:p w:rsidR="000250FB" w:rsidRPr="00854419" w:rsidRDefault="000250FB" w:rsidP="00F15EC8">
      <w:pPr>
        <w:spacing w:after="0" w:line="240" w:lineRule="auto"/>
        <w:ind w:left="703" w:firstLine="3"/>
        <w:contextualSpacing/>
        <w:rPr>
          <w:rFonts w:ascii="Times New Roman" w:hAnsi="Times New Roman" w:cs="Times New Roman"/>
          <w:sz w:val="24"/>
          <w:szCs w:val="24"/>
        </w:rPr>
      </w:pPr>
    </w:p>
    <w:p w:rsidR="001F3989" w:rsidRPr="00854419" w:rsidRDefault="00D649F5" w:rsidP="00F15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854419">
        <w:rPr>
          <w:rFonts w:ascii="Times New Roman" w:hAnsi="Times New Roman" w:cs="Times New Roman"/>
          <w:sz w:val="24"/>
          <w:szCs w:val="24"/>
        </w:rPr>
        <w:t xml:space="preserve">: </w:t>
      </w:r>
      <w:r w:rsidR="001F3989" w:rsidRPr="00854419">
        <w:rPr>
          <w:rFonts w:ascii="Times New Roman" w:hAnsi="Times New Roman" w:cs="Times New Roman"/>
          <w:sz w:val="24"/>
          <w:szCs w:val="24"/>
        </w:rPr>
        <w:t>Сообщите полный список государств,</w:t>
      </w:r>
      <w:r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1F3989" w:rsidRPr="00854419">
        <w:rPr>
          <w:rFonts w:ascii="Times New Roman" w:hAnsi="Times New Roman" w:cs="Times New Roman"/>
          <w:sz w:val="24"/>
          <w:szCs w:val="24"/>
        </w:rPr>
        <w:t>у которых срок постановки на миграционный учет</w:t>
      </w:r>
      <w:r w:rsidRPr="00854419">
        <w:rPr>
          <w:rFonts w:ascii="Times New Roman" w:hAnsi="Times New Roman" w:cs="Times New Roman"/>
          <w:sz w:val="24"/>
          <w:szCs w:val="24"/>
        </w:rPr>
        <w:t xml:space="preserve"> при пересечении границы РФ превышает 7 суток.</w:t>
      </w:r>
    </w:p>
    <w:p w:rsidR="000250FB" w:rsidRPr="00854419" w:rsidRDefault="000250FB" w:rsidP="00F15EC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9F5" w:rsidRPr="00854419" w:rsidRDefault="00D649F5" w:rsidP="00F15E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854419">
        <w:rPr>
          <w:rFonts w:ascii="Times New Roman" w:hAnsi="Times New Roman" w:cs="Times New Roman"/>
          <w:sz w:val="24"/>
          <w:szCs w:val="24"/>
        </w:rPr>
        <w:t>Таджикистан 15 суток, Белоруссия-90 суток</w:t>
      </w:r>
      <w:r w:rsidRPr="008544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4419">
        <w:rPr>
          <w:rFonts w:ascii="Times New Roman" w:hAnsi="Times New Roman" w:cs="Times New Roman"/>
          <w:sz w:val="24"/>
          <w:szCs w:val="24"/>
        </w:rPr>
        <w:t>Казахстан,</w:t>
      </w:r>
      <w:r w:rsidR="00A74316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Киргизия,</w:t>
      </w:r>
      <w:r w:rsidR="00556351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Армения-</w:t>
      </w:r>
      <w:r w:rsidR="00D64BFC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30 суток</w:t>
      </w:r>
      <w:r w:rsidR="00556351" w:rsidRPr="00854419">
        <w:rPr>
          <w:rFonts w:ascii="Times New Roman" w:hAnsi="Times New Roman" w:cs="Times New Roman"/>
          <w:sz w:val="24"/>
          <w:szCs w:val="24"/>
        </w:rPr>
        <w:t>.</w:t>
      </w:r>
    </w:p>
    <w:p w:rsidR="000250FB" w:rsidRPr="00854419" w:rsidRDefault="000250FB" w:rsidP="00F15E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1" w:rsidRPr="00854419" w:rsidRDefault="00556351" w:rsidP="00F15E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 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F84E52" w:rsidRPr="00854419">
        <w:rPr>
          <w:rFonts w:ascii="Times New Roman" w:hAnsi="Times New Roman" w:cs="Times New Roman"/>
          <w:sz w:val="24"/>
          <w:szCs w:val="24"/>
        </w:rPr>
        <w:t>Какие дни (календарные или рабочие) считаются при постановке</w:t>
      </w:r>
      <w:r w:rsidRPr="00854419">
        <w:rPr>
          <w:rFonts w:ascii="Times New Roman" w:hAnsi="Times New Roman" w:cs="Times New Roman"/>
          <w:sz w:val="24"/>
          <w:szCs w:val="24"/>
        </w:rPr>
        <w:t xml:space="preserve"> на миграцион</w:t>
      </w:r>
      <w:r w:rsidR="00F84E52" w:rsidRPr="00854419">
        <w:rPr>
          <w:rFonts w:ascii="Times New Roman" w:hAnsi="Times New Roman" w:cs="Times New Roman"/>
          <w:sz w:val="24"/>
          <w:szCs w:val="24"/>
        </w:rPr>
        <w:t>ный учет</w:t>
      </w:r>
      <w:r w:rsidRPr="00854419">
        <w:rPr>
          <w:rFonts w:ascii="Times New Roman" w:hAnsi="Times New Roman" w:cs="Times New Roman"/>
          <w:sz w:val="24"/>
          <w:szCs w:val="24"/>
        </w:rPr>
        <w:t xml:space="preserve">? Считается </w:t>
      </w:r>
      <w:r w:rsidR="00F84E52" w:rsidRPr="00854419">
        <w:rPr>
          <w:rFonts w:ascii="Times New Roman" w:hAnsi="Times New Roman" w:cs="Times New Roman"/>
          <w:sz w:val="24"/>
          <w:szCs w:val="24"/>
        </w:rPr>
        <w:t xml:space="preserve">ли </w:t>
      </w:r>
      <w:r w:rsidRPr="00854419">
        <w:rPr>
          <w:rFonts w:ascii="Times New Roman" w:hAnsi="Times New Roman" w:cs="Times New Roman"/>
          <w:sz w:val="24"/>
          <w:szCs w:val="24"/>
        </w:rPr>
        <w:t>день прибытия на территорию РФ в эти</w:t>
      </w:r>
      <w:r w:rsidR="00F84E52" w:rsidRPr="00854419">
        <w:rPr>
          <w:rFonts w:ascii="Times New Roman" w:hAnsi="Times New Roman" w:cs="Times New Roman"/>
          <w:sz w:val="24"/>
          <w:szCs w:val="24"/>
        </w:rPr>
        <w:t xml:space="preserve"> 7 дней</w:t>
      </w:r>
      <w:r w:rsidRPr="00854419">
        <w:rPr>
          <w:rFonts w:ascii="Times New Roman" w:hAnsi="Times New Roman" w:cs="Times New Roman"/>
          <w:sz w:val="24"/>
          <w:szCs w:val="24"/>
        </w:rPr>
        <w:t>?</w:t>
      </w:r>
    </w:p>
    <w:p w:rsidR="00F84E52" w:rsidRPr="00854419" w:rsidRDefault="00F84E52" w:rsidP="00F15EC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15EC8" w:rsidRDefault="00556351" w:rsidP="00F15EC8">
      <w:pPr>
        <w:spacing w:after="0" w:line="240" w:lineRule="auto"/>
        <w:ind w:left="705" w:hanging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ab/>
      </w:r>
      <w:r w:rsidRPr="00854419">
        <w:rPr>
          <w:rFonts w:ascii="Times New Roman" w:hAnsi="Times New Roman" w:cs="Times New Roman"/>
          <w:b/>
          <w:sz w:val="24"/>
          <w:szCs w:val="24"/>
        </w:rPr>
        <w:t>Ответ</w:t>
      </w:r>
      <w:r w:rsidRPr="00854419">
        <w:rPr>
          <w:rFonts w:ascii="Times New Roman" w:hAnsi="Times New Roman" w:cs="Times New Roman"/>
          <w:sz w:val="24"/>
          <w:szCs w:val="24"/>
        </w:rPr>
        <w:t>:</w:t>
      </w:r>
      <w:r w:rsidR="002F4604" w:rsidRPr="00854419">
        <w:rPr>
          <w:rFonts w:ascii="Times New Roman" w:hAnsi="Times New Roman" w:cs="Times New Roman"/>
          <w:sz w:val="24"/>
          <w:szCs w:val="24"/>
        </w:rPr>
        <w:t xml:space="preserve"> Считается</w:t>
      </w:r>
      <w:r w:rsidR="002F4604" w:rsidRPr="0085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183" w:rsidRPr="00854419">
        <w:rPr>
          <w:rFonts w:ascii="Times New Roman" w:hAnsi="Times New Roman" w:cs="Times New Roman"/>
          <w:sz w:val="24"/>
          <w:szCs w:val="24"/>
        </w:rPr>
        <w:t xml:space="preserve">7 </w:t>
      </w:r>
      <w:r w:rsidR="00CB5183" w:rsidRPr="00854419">
        <w:rPr>
          <w:rFonts w:ascii="Times New Roman" w:hAnsi="Times New Roman" w:cs="Times New Roman"/>
          <w:b/>
          <w:sz w:val="24"/>
          <w:szCs w:val="24"/>
          <w:u w:val="single"/>
        </w:rPr>
        <w:t>рабочих</w:t>
      </w:r>
      <w:r w:rsidR="00CB5183" w:rsidRPr="00854419">
        <w:rPr>
          <w:rFonts w:ascii="Times New Roman" w:hAnsi="Times New Roman" w:cs="Times New Roman"/>
          <w:sz w:val="24"/>
          <w:szCs w:val="24"/>
        </w:rPr>
        <w:t xml:space="preserve"> дней</w:t>
      </w:r>
      <w:r w:rsidR="000C2CD0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F84E52" w:rsidRPr="00854419">
        <w:rPr>
          <w:rFonts w:ascii="Times New Roman" w:hAnsi="Times New Roman" w:cs="Times New Roman"/>
          <w:sz w:val="24"/>
          <w:szCs w:val="24"/>
        </w:rPr>
        <w:t>(</w:t>
      </w:r>
      <w:r w:rsidR="00163A43" w:rsidRPr="00854419">
        <w:rPr>
          <w:rFonts w:ascii="Times New Roman" w:hAnsi="Times New Roman" w:cs="Times New Roman"/>
          <w:sz w:val="24"/>
          <w:szCs w:val="24"/>
        </w:rPr>
        <w:t>выходные и праздничные</w:t>
      </w:r>
      <w:r w:rsidR="00F84E52" w:rsidRPr="00854419">
        <w:rPr>
          <w:rFonts w:ascii="Times New Roman" w:hAnsi="Times New Roman" w:cs="Times New Roman"/>
          <w:sz w:val="24"/>
          <w:szCs w:val="24"/>
        </w:rPr>
        <w:t xml:space="preserve"> исключаются из подсчета</w:t>
      </w:r>
      <w:r w:rsidR="005A0398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DB0589" w:rsidRPr="00854419">
        <w:rPr>
          <w:rFonts w:ascii="Times New Roman" w:hAnsi="Times New Roman" w:cs="Times New Roman"/>
          <w:sz w:val="24"/>
          <w:szCs w:val="24"/>
        </w:rPr>
        <w:t>–</w:t>
      </w:r>
      <w:r w:rsidR="005A0398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DB0589" w:rsidRPr="00854419">
        <w:rPr>
          <w:rFonts w:ascii="Times New Roman" w:hAnsi="Times New Roman" w:cs="Times New Roman"/>
          <w:sz w:val="24"/>
          <w:szCs w:val="24"/>
        </w:rPr>
        <w:t>п.20 Постановления правительства № 9 от 15.01.2007 г</w:t>
      </w:r>
      <w:r w:rsidR="00163A43" w:rsidRPr="00854419">
        <w:rPr>
          <w:rFonts w:ascii="Times New Roman" w:hAnsi="Times New Roman" w:cs="Times New Roman"/>
          <w:sz w:val="24"/>
          <w:szCs w:val="24"/>
        </w:rPr>
        <w:t>)</w:t>
      </w:r>
      <w:r w:rsidR="00F84E52" w:rsidRPr="00854419">
        <w:rPr>
          <w:rFonts w:ascii="Times New Roman" w:hAnsi="Times New Roman" w:cs="Times New Roman"/>
          <w:sz w:val="24"/>
          <w:szCs w:val="24"/>
        </w:rPr>
        <w:t>; день пересечения границы РФ включа</w:t>
      </w:r>
      <w:r w:rsidR="00DB0589" w:rsidRPr="00854419">
        <w:rPr>
          <w:rFonts w:ascii="Times New Roman" w:hAnsi="Times New Roman" w:cs="Times New Roman"/>
          <w:sz w:val="24"/>
          <w:szCs w:val="24"/>
        </w:rPr>
        <w:t>ется в подсчет.</w:t>
      </w:r>
    </w:p>
    <w:p w:rsidR="00542A64" w:rsidRPr="00854419" w:rsidRDefault="00CB5183" w:rsidP="00F15EC8">
      <w:pPr>
        <w:spacing w:after="0" w:line="240" w:lineRule="auto"/>
        <w:ind w:left="705" w:hanging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ab/>
      </w:r>
      <w:r w:rsidR="004A298B" w:rsidRPr="00854419">
        <w:rPr>
          <w:rFonts w:ascii="Times New Roman" w:hAnsi="Times New Roman" w:cs="Times New Roman"/>
          <w:sz w:val="24"/>
          <w:szCs w:val="24"/>
        </w:rPr>
        <w:t xml:space="preserve">Первый день </w:t>
      </w:r>
      <w:r w:rsidR="000C2CD0" w:rsidRPr="00854419">
        <w:rPr>
          <w:rFonts w:ascii="Times New Roman" w:hAnsi="Times New Roman" w:cs="Times New Roman"/>
          <w:sz w:val="24"/>
          <w:szCs w:val="24"/>
        </w:rPr>
        <w:t xml:space="preserve">прибытия в </w:t>
      </w:r>
      <w:r w:rsidR="00163A43" w:rsidRPr="00854419">
        <w:rPr>
          <w:rFonts w:ascii="Times New Roman" w:hAnsi="Times New Roman" w:cs="Times New Roman"/>
          <w:sz w:val="24"/>
          <w:szCs w:val="24"/>
        </w:rPr>
        <w:t>место</w:t>
      </w:r>
      <w:r w:rsidR="004A298B" w:rsidRPr="00854419">
        <w:rPr>
          <w:rFonts w:ascii="Times New Roman" w:hAnsi="Times New Roman" w:cs="Times New Roman"/>
          <w:sz w:val="24"/>
          <w:szCs w:val="24"/>
        </w:rPr>
        <w:t xml:space="preserve"> пребывания (</w:t>
      </w:r>
      <w:r w:rsidR="004A298B" w:rsidRPr="00854419">
        <w:rPr>
          <w:rFonts w:ascii="Times New Roman" w:hAnsi="Times New Roman" w:cs="Times New Roman"/>
          <w:b/>
          <w:sz w:val="24"/>
          <w:szCs w:val="24"/>
          <w:u w:val="single"/>
        </w:rPr>
        <w:t>не пересечение границы</w:t>
      </w:r>
      <w:r w:rsidR="004A298B" w:rsidRPr="00854419">
        <w:rPr>
          <w:rFonts w:ascii="Times New Roman" w:hAnsi="Times New Roman" w:cs="Times New Roman"/>
          <w:sz w:val="24"/>
          <w:szCs w:val="24"/>
        </w:rPr>
        <w:t xml:space="preserve">) не считается, </w:t>
      </w:r>
      <w:r w:rsidR="006C08E1" w:rsidRPr="00854419">
        <w:rPr>
          <w:rFonts w:ascii="Times New Roman" w:hAnsi="Times New Roman" w:cs="Times New Roman"/>
          <w:sz w:val="24"/>
          <w:szCs w:val="24"/>
        </w:rPr>
        <w:t xml:space="preserve">срок </w:t>
      </w:r>
      <w:r w:rsidR="00DB0589" w:rsidRPr="00854419">
        <w:rPr>
          <w:rFonts w:ascii="Times New Roman" w:hAnsi="Times New Roman" w:cs="Times New Roman"/>
          <w:sz w:val="24"/>
          <w:szCs w:val="24"/>
        </w:rPr>
        <w:t>исчисляется</w:t>
      </w:r>
      <w:r w:rsidR="004A298B" w:rsidRPr="00854419">
        <w:rPr>
          <w:rFonts w:ascii="Times New Roman" w:hAnsi="Times New Roman" w:cs="Times New Roman"/>
          <w:sz w:val="24"/>
          <w:szCs w:val="24"/>
        </w:rPr>
        <w:t xml:space="preserve"> со следующего дня.</w:t>
      </w:r>
      <w:r w:rsidR="000121F6" w:rsidRPr="00854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83" w:rsidRPr="00854419" w:rsidRDefault="00DB0589" w:rsidP="00F15EC8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Е</w:t>
      </w:r>
      <w:r w:rsidR="000121F6" w:rsidRPr="00854419">
        <w:rPr>
          <w:rFonts w:ascii="Times New Roman" w:hAnsi="Times New Roman" w:cs="Times New Roman"/>
          <w:sz w:val="24"/>
          <w:szCs w:val="24"/>
        </w:rPr>
        <w:t>сл</w:t>
      </w:r>
      <w:r w:rsidRPr="00854419">
        <w:rPr>
          <w:rFonts w:ascii="Times New Roman" w:hAnsi="Times New Roman" w:cs="Times New Roman"/>
          <w:sz w:val="24"/>
          <w:szCs w:val="24"/>
        </w:rPr>
        <w:t>и с момента пересечения границы РФ</w:t>
      </w:r>
      <w:r w:rsidR="00B12E5A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0121F6" w:rsidRPr="00854419">
        <w:rPr>
          <w:rFonts w:ascii="Times New Roman" w:hAnsi="Times New Roman" w:cs="Times New Roman"/>
          <w:sz w:val="24"/>
          <w:szCs w:val="24"/>
        </w:rPr>
        <w:t>прошло более 7 рабочих дней</w:t>
      </w:r>
      <w:r w:rsidRPr="00854419">
        <w:rPr>
          <w:rFonts w:ascii="Times New Roman" w:hAnsi="Times New Roman" w:cs="Times New Roman"/>
          <w:sz w:val="24"/>
          <w:szCs w:val="24"/>
        </w:rPr>
        <w:t xml:space="preserve"> документы принимаем</w:t>
      </w:r>
      <w:r w:rsidR="00A306D7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854419">
        <w:rPr>
          <w:rFonts w:ascii="Times New Roman" w:hAnsi="Times New Roman" w:cs="Times New Roman"/>
          <w:sz w:val="24"/>
          <w:szCs w:val="24"/>
        </w:rPr>
        <w:t>(по возможности прикладываем к пакету документов объяснительную от мигранта)</w:t>
      </w:r>
      <w:r w:rsidR="000121F6" w:rsidRPr="00854419">
        <w:rPr>
          <w:rFonts w:ascii="Times New Roman" w:hAnsi="Times New Roman" w:cs="Times New Roman"/>
          <w:sz w:val="24"/>
          <w:szCs w:val="24"/>
        </w:rPr>
        <w:t>.</w:t>
      </w:r>
    </w:p>
    <w:p w:rsidR="00DB0589" w:rsidRPr="00854419" w:rsidRDefault="00DB0589" w:rsidP="00F15EC8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7FE" w:rsidRPr="00854419" w:rsidRDefault="00474D69" w:rsidP="00F15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707FE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гражданин подал документы на РВП или на ВНЖ и</w:t>
      </w:r>
      <w:r w:rsidR="00DB058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параллельно</w:t>
      </w:r>
      <w:r w:rsidR="006707FE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в МФЦ для регистрации</w:t>
      </w:r>
      <w:r w:rsidR="00DB058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пребывания</w:t>
      </w:r>
      <w:r w:rsidR="006707FE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список документов</w:t>
      </w:r>
      <w:r w:rsidR="00DB058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 этом случае</w:t>
      </w:r>
      <w:r w:rsidR="006707FE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707FE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считается срок пребывания?</w:t>
      </w:r>
    </w:p>
    <w:p w:rsidR="00DB0589" w:rsidRPr="00854419" w:rsidRDefault="00DB0589" w:rsidP="00F15EC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D69" w:rsidRPr="00854419" w:rsidRDefault="00474D69" w:rsidP="00F15EC8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="006C3BB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58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подаче заявления на РВП на обратной стороне</w:t>
      </w:r>
      <w:r w:rsidR="006C3BB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миграц</w:t>
      </w:r>
      <w:r w:rsidR="00DB058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карты</w:t>
      </w:r>
      <w:r w:rsidR="006C3BB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проставляется отметка с датой подачи заявления на РВП.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рассмотрения заявления на РВП составляет 60 суток. </w:t>
      </w:r>
      <w:r w:rsidR="006C3BB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уведомлении проставляется срок с даты подачи заявления на РВП (из миграционной карты) плюс 60 суток</w:t>
      </w:r>
      <w:r w:rsidR="00EF5C72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максимум</w:t>
      </w:r>
      <w:r w:rsidR="006C3BB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Пакет документов</w:t>
      </w:r>
      <w:r w:rsidR="00831084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</w:t>
      </w:r>
      <w:r w:rsidR="006C3BB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 первичной регистрации.</w:t>
      </w:r>
    </w:p>
    <w:p w:rsidR="00577A20" w:rsidRPr="00854419" w:rsidRDefault="00577A20" w:rsidP="00F15E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подаче заявления на ВНЖ отметка </w:t>
      </w:r>
      <w:r w:rsidR="00831084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миграционной карте не проставляется</w:t>
      </w:r>
      <w:r w:rsidR="00D64BFC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7A20" w:rsidRPr="00854419" w:rsidRDefault="00831084" w:rsidP="00F15EC8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577A20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выдается справка.</w:t>
      </w:r>
      <w:r w:rsidR="00D66E9C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заявления на ВНЖ составляет 4 месяца (для граждан Белоруссии -</w:t>
      </w:r>
      <w:r w:rsidR="00F1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месяца; для иностранных граждан, являющихся носителями русского языка</w:t>
      </w:r>
      <w:r w:rsidR="00431779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беженцы 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1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месяца). </w:t>
      </w:r>
      <w:r w:rsidR="00D66E9C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уведомлении проставляется срок с даты подачи заявления на ВНЖ (из справки) плюс 4 месяца максимум. Пакет документов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же,</w:t>
      </w:r>
      <w:r w:rsidR="00D66E9C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 первичной регистрации.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желательно проставлять отметку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уведомлении –</w:t>
      </w:r>
      <w:r w:rsidR="00F1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C775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на жительство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«</w:t>
      </w:r>
      <w:r w:rsidR="00D3491C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ВНЖ</w:t>
      </w:r>
      <w:r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3491C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419" w:rsidRPr="00854419" w:rsidRDefault="00854419" w:rsidP="00F15EC8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FE" w:rsidRPr="00854419" w:rsidRDefault="00BF07E6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</w:t>
      </w:r>
      <w:r w:rsidR="00B32C9D" w:rsidRPr="00854419">
        <w:rPr>
          <w:rFonts w:ascii="Times New Roman" w:hAnsi="Times New Roman" w:cs="Times New Roman"/>
          <w:sz w:val="24"/>
          <w:szCs w:val="24"/>
        </w:rPr>
        <w:t>: Гр</w:t>
      </w:r>
      <w:r w:rsidR="00E54CD2">
        <w:rPr>
          <w:rFonts w:ascii="Times New Roman" w:hAnsi="Times New Roman" w:cs="Times New Roman"/>
          <w:sz w:val="24"/>
          <w:szCs w:val="24"/>
        </w:rPr>
        <w:t>ажданин</w:t>
      </w:r>
      <w:r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707FE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Армении обратился за первичной регистрацией по трудовому договору (договор выдан на неопределенный срок)</w:t>
      </w:r>
      <w:r w:rsidR="00E54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707FE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Вопрос: на какой период можно оформить первичную регистрацию?</w:t>
      </w:r>
    </w:p>
    <w:p w:rsidR="00BF07E6" w:rsidRPr="00854419" w:rsidRDefault="00BF07E6" w:rsidP="00F15EC8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854419">
        <w:rPr>
          <w:rFonts w:ascii="Times New Roman" w:hAnsi="Times New Roman" w:cs="Times New Roman"/>
          <w:sz w:val="24"/>
          <w:szCs w:val="24"/>
        </w:rPr>
        <w:t xml:space="preserve"> Если ино</w:t>
      </w:r>
      <w:r w:rsidR="00B32C9D" w:rsidRPr="00854419">
        <w:rPr>
          <w:rFonts w:ascii="Times New Roman" w:hAnsi="Times New Roman" w:cs="Times New Roman"/>
          <w:sz w:val="24"/>
          <w:szCs w:val="24"/>
        </w:rPr>
        <w:t>странный гражданин</w:t>
      </w:r>
      <w:r w:rsidRPr="00854419">
        <w:rPr>
          <w:rFonts w:ascii="Times New Roman" w:hAnsi="Times New Roman" w:cs="Times New Roman"/>
          <w:sz w:val="24"/>
          <w:szCs w:val="24"/>
        </w:rPr>
        <w:t xml:space="preserve"> государства - члена ЕАЭС (Армения, Белоруссии, Казахстан, Кыргызстан) в течении 7 дней после въезда в РФ заключ</w:t>
      </w:r>
      <w:r w:rsidR="00B32C9D" w:rsidRPr="00854419">
        <w:rPr>
          <w:rFonts w:ascii="Times New Roman" w:hAnsi="Times New Roman" w:cs="Times New Roman"/>
          <w:sz w:val="24"/>
          <w:szCs w:val="24"/>
        </w:rPr>
        <w:t>ил бессрочный трудовой договор с физическим или юридическим</w:t>
      </w:r>
      <w:r w:rsidRPr="00854419">
        <w:rPr>
          <w:rFonts w:ascii="Times New Roman" w:hAnsi="Times New Roman" w:cs="Times New Roman"/>
          <w:sz w:val="24"/>
          <w:szCs w:val="24"/>
        </w:rPr>
        <w:t xml:space="preserve"> лицом, то</w:t>
      </w:r>
      <w:r w:rsidR="00B32C9D" w:rsidRPr="00854419">
        <w:rPr>
          <w:rFonts w:ascii="Times New Roman" w:hAnsi="Times New Roman" w:cs="Times New Roman"/>
          <w:sz w:val="24"/>
          <w:szCs w:val="24"/>
        </w:rPr>
        <w:t xml:space="preserve"> при </w:t>
      </w:r>
      <w:r w:rsidR="00B32C9D" w:rsidRPr="00854419">
        <w:rPr>
          <w:rFonts w:ascii="Times New Roman" w:hAnsi="Times New Roman" w:cs="Times New Roman"/>
          <w:sz w:val="24"/>
          <w:szCs w:val="24"/>
        </w:rPr>
        <w:lastRenderedPageBreak/>
        <w:t>первичной регистрации</w:t>
      </w:r>
      <w:r w:rsidRPr="00854419">
        <w:rPr>
          <w:rFonts w:ascii="Times New Roman" w:hAnsi="Times New Roman" w:cs="Times New Roman"/>
          <w:sz w:val="24"/>
          <w:szCs w:val="24"/>
        </w:rPr>
        <w:t xml:space="preserve"> он может в</w:t>
      </w:r>
      <w:r w:rsidR="00B32C9D" w:rsidRPr="00854419">
        <w:rPr>
          <w:rFonts w:ascii="Times New Roman" w:hAnsi="Times New Roman" w:cs="Times New Roman"/>
          <w:sz w:val="24"/>
          <w:szCs w:val="24"/>
        </w:rPr>
        <w:t>стать на миграционный учет</w:t>
      </w:r>
      <w:r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b/>
          <w:sz w:val="24"/>
          <w:szCs w:val="24"/>
        </w:rPr>
        <w:t>на</w:t>
      </w:r>
      <w:r w:rsidR="00B32C9D" w:rsidRPr="0085441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5441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B7EF1" w:rsidRPr="0085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EF1" w:rsidRPr="00854419">
        <w:rPr>
          <w:rFonts w:ascii="Times New Roman" w:hAnsi="Times New Roman" w:cs="Times New Roman"/>
          <w:sz w:val="24"/>
          <w:szCs w:val="24"/>
        </w:rPr>
        <w:t>(мину</w:t>
      </w:r>
      <w:r w:rsidR="00B32C9D" w:rsidRPr="00854419">
        <w:rPr>
          <w:rFonts w:ascii="Times New Roman" w:hAnsi="Times New Roman" w:cs="Times New Roman"/>
          <w:sz w:val="24"/>
          <w:szCs w:val="24"/>
        </w:rPr>
        <w:t>с один день с даты въезда)</w:t>
      </w:r>
      <w:r w:rsidR="008B7EF1" w:rsidRPr="00854419">
        <w:rPr>
          <w:rFonts w:ascii="Times New Roman" w:hAnsi="Times New Roman" w:cs="Times New Roman"/>
          <w:sz w:val="24"/>
          <w:szCs w:val="24"/>
        </w:rPr>
        <w:t>.</w:t>
      </w:r>
    </w:p>
    <w:p w:rsidR="006707FE" w:rsidRPr="00854419" w:rsidRDefault="003E74CF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Вопрос: </w:t>
      </w:r>
      <w:r w:rsidR="006707FE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Иностранный гражданин въехал в июле 2019г. и имеет разрешение на временное проживание (РВП) до 2</w:t>
      </w:r>
      <w:r w:rsidR="00DE6706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021г. и хочет оформить</w:t>
      </w:r>
      <w:r w:rsidR="006707FE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регистрацию по другому адресу, возможно ли это? Как считается срок пребывания? Какой список документов?</w:t>
      </w:r>
    </w:p>
    <w:p w:rsidR="003E74CF" w:rsidRPr="00854419" w:rsidRDefault="003E74CF" w:rsidP="00F15EC8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153D9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25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регистрации не должен превышать срока, указанного в РВП. В</w:t>
      </w:r>
      <w:r w:rsidR="004C5FA3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уведомлении «дата въезда» </w:t>
      </w:r>
      <w:r w:rsidR="007825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 быть</w:t>
      </w:r>
      <w:r w:rsidR="004C5FA3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июль 2019г., а</w:t>
      </w:r>
      <w:r w:rsidR="007825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срок</w:t>
      </w:r>
      <w:r w:rsidR="004C5FA3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25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пребывания - не более</w:t>
      </w:r>
      <w:r w:rsidR="004C5FA3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25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 суток</w:t>
      </w:r>
      <w:r w:rsidR="004C5FA3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</w:t>
      </w:r>
      <w:r w:rsidR="007825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аты фактического обращения в МФЦ</w:t>
      </w:r>
      <w:r w:rsidR="008B7EF1" w:rsidRPr="00854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D5C11" w:rsidRPr="00854419" w:rsidRDefault="004D5C11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Если иностранный гражданин прибыл из другой области и желает встать на учет в городе Рязани (т.е. изменить адрес), нужно ли кроме отрывной части уведомления дополнительно предоставлять патент и квитанции об оплате, на основании которых он продлевал регистрацию в другой области?</w:t>
      </w:r>
    </w:p>
    <w:p w:rsidR="004D5C11" w:rsidRPr="00854419" w:rsidRDefault="004D5C11" w:rsidP="00F15EC8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854419">
        <w:rPr>
          <w:rFonts w:ascii="Times New Roman" w:hAnsi="Times New Roman" w:cs="Times New Roman"/>
          <w:sz w:val="24"/>
          <w:szCs w:val="24"/>
        </w:rPr>
        <w:t>Патент и квитанции об оплате</w:t>
      </w:r>
      <w:r w:rsidR="008B7EF1" w:rsidRPr="00854419">
        <w:rPr>
          <w:rFonts w:ascii="Times New Roman" w:hAnsi="Times New Roman" w:cs="Times New Roman"/>
          <w:sz w:val="24"/>
          <w:szCs w:val="24"/>
        </w:rPr>
        <w:t xml:space="preserve"> другого региона не предоставляются</w:t>
      </w:r>
      <w:r w:rsidRPr="00854419">
        <w:rPr>
          <w:rFonts w:ascii="Times New Roman" w:hAnsi="Times New Roman" w:cs="Times New Roman"/>
          <w:sz w:val="24"/>
          <w:szCs w:val="24"/>
        </w:rPr>
        <w:t>, нужна</w:t>
      </w:r>
      <w:r w:rsidR="008B7EF1" w:rsidRPr="00854419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854419">
        <w:rPr>
          <w:rFonts w:ascii="Times New Roman" w:hAnsi="Times New Roman" w:cs="Times New Roman"/>
          <w:sz w:val="24"/>
          <w:szCs w:val="24"/>
        </w:rPr>
        <w:t>отрывная часть уведомления</w:t>
      </w:r>
      <w:r w:rsidR="009F2621" w:rsidRPr="00854419">
        <w:rPr>
          <w:rFonts w:ascii="Times New Roman" w:hAnsi="Times New Roman" w:cs="Times New Roman"/>
          <w:sz w:val="24"/>
          <w:szCs w:val="24"/>
        </w:rPr>
        <w:t xml:space="preserve"> с прежнего места регистрации (копию прикладываем), ставится на тот же срок (не более месяца). Иностранным гражданам стран ЕАЭС дается 15 дней на перезаключение договоров в другом регионе, ставятся сроком на 15 дней.</w:t>
      </w:r>
    </w:p>
    <w:p w:rsidR="004D5C11" w:rsidRPr="00854419" w:rsidRDefault="009F2621" w:rsidP="00F15E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4D5C11" w:rsidRPr="00854419">
        <w:rPr>
          <w:rFonts w:ascii="Times New Roman" w:hAnsi="Times New Roman" w:cs="Times New Roman"/>
          <w:sz w:val="24"/>
          <w:szCs w:val="24"/>
        </w:rPr>
        <w:t>Может ли специалист МФЦ в период с 15 марта по 15 июня принимать документы на продление регистрации иностранного гражд</w:t>
      </w:r>
      <w:r w:rsidR="00493333" w:rsidRPr="00854419">
        <w:rPr>
          <w:rFonts w:ascii="Times New Roman" w:hAnsi="Times New Roman" w:cs="Times New Roman"/>
          <w:sz w:val="24"/>
          <w:szCs w:val="24"/>
        </w:rPr>
        <w:t>анина без оснований на продление</w:t>
      </w:r>
      <w:r w:rsidR="004D5C11" w:rsidRPr="00854419">
        <w:rPr>
          <w:rFonts w:ascii="Times New Roman" w:hAnsi="Times New Roman" w:cs="Times New Roman"/>
          <w:sz w:val="24"/>
          <w:szCs w:val="24"/>
        </w:rPr>
        <w:t xml:space="preserve"> (нет патента, нет трудового договора, нет оплаты патента)?</w:t>
      </w:r>
    </w:p>
    <w:p w:rsidR="000A3529" w:rsidRPr="00854419" w:rsidRDefault="009F2621" w:rsidP="00F15EC8">
      <w:pPr>
        <w:pStyle w:val="a4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0A3529" w:rsidRPr="00854419">
        <w:rPr>
          <w:rFonts w:ascii="Times New Roman" w:hAnsi="Times New Roman" w:cs="Times New Roman"/>
          <w:i/>
          <w:sz w:val="24"/>
          <w:szCs w:val="24"/>
        </w:rPr>
        <w:t xml:space="preserve">18.04.2020 г вступил в силу Указ Президента РФ № 274 «О временных мерах по урегулированию правового положения иностранных граждан и лиц без гражданства в РФ в связи с угрозой дальнейшего распространения новой </w:t>
      </w:r>
      <w:proofErr w:type="spellStart"/>
      <w:r w:rsidR="000A3529" w:rsidRPr="00854419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="000A3529" w:rsidRPr="00854419">
        <w:rPr>
          <w:rFonts w:ascii="Times New Roman" w:hAnsi="Times New Roman" w:cs="Times New Roman"/>
          <w:i/>
          <w:sz w:val="24"/>
          <w:szCs w:val="24"/>
        </w:rPr>
        <w:t xml:space="preserve"> инфекции (</w:t>
      </w:r>
      <w:r w:rsidR="000A3529" w:rsidRPr="00854419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="00B17186" w:rsidRPr="00854419">
        <w:rPr>
          <w:rFonts w:ascii="Times New Roman" w:hAnsi="Times New Roman" w:cs="Times New Roman"/>
          <w:i/>
          <w:sz w:val="24"/>
          <w:szCs w:val="24"/>
        </w:rPr>
        <w:t xml:space="preserve">-19)». </w:t>
      </w:r>
      <w:r w:rsidR="000A3529" w:rsidRPr="00854419">
        <w:rPr>
          <w:rFonts w:ascii="Times New Roman" w:hAnsi="Times New Roman" w:cs="Times New Roman"/>
          <w:i/>
          <w:sz w:val="24"/>
          <w:szCs w:val="24"/>
        </w:rPr>
        <w:t xml:space="preserve">Согласно указу истечение сроков временного пребывания, временного или постоянного проживания иностранных граждан (далее ИГ) и лиц без гражданства в РФ, сроков на которые иностранные граждане и лица без гражданства поставлены на учет по месту пребывания или зарегистрированы по месту жительства приостановлены с 15.03.2020 по 15.06.2020 </w:t>
      </w:r>
      <w:r w:rsidR="000A3529" w:rsidRPr="00854419">
        <w:rPr>
          <w:rFonts w:ascii="Times New Roman" w:hAnsi="Times New Roman" w:cs="Times New Roman"/>
          <w:i/>
          <w:sz w:val="24"/>
          <w:szCs w:val="24"/>
          <w:u w:val="single"/>
        </w:rPr>
        <w:t>включительно</w:t>
      </w:r>
      <w:r w:rsidR="000A3529" w:rsidRPr="00854419">
        <w:rPr>
          <w:rFonts w:ascii="Times New Roman" w:hAnsi="Times New Roman" w:cs="Times New Roman"/>
          <w:i/>
          <w:sz w:val="24"/>
          <w:szCs w:val="24"/>
        </w:rPr>
        <w:t>, в случае если такие сроки истекают в указанный период.</w:t>
      </w:r>
    </w:p>
    <w:p w:rsidR="00B17186" w:rsidRPr="00854419" w:rsidRDefault="009F2621" w:rsidP="00F15EC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Если действие патента</w:t>
      </w:r>
      <w:r w:rsidR="0095035E" w:rsidRPr="00854419">
        <w:rPr>
          <w:rFonts w:ascii="Times New Roman" w:hAnsi="Times New Roman" w:cs="Times New Roman"/>
          <w:sz w:val="24"/>
          <w:szCs w:val="24"/>
        </w:rPr>
        <w:t xml:space="preserve"> или договора</w:t>
      </w:r>
      <w:r w:rsidRPr="00854419">
        <w:rPr>
          <w:rFonts w:ascii="Times New Roman" w:hAnsi="Times New Roman" w:cs="Times New Roman"/>
          <w:sz w:val="24"/>
          <w:szCs w:val="24"/>
        </w:rPr>
        <w:t xml:space="preserve"> закончилось до 15 марта</w:t>
      </w:r>
      <w:r w:rsidR="00317B02" w:rsidRPr="00854419">
        <w:rPr>
          <w:rFonts w:ascii="Times New Roman" w:hAnsi="Times New Roman" w:cs="Times New Roman"/>
          <w:sz w:val="24"/>
          <w:szCs w:val="24"/>
        </w:rPr>
        <w:t xml:space="preserve">, направляем </w:t>
      </w:r>
      <w:r w:rsidR="00B17186" w:rsidRPr="00854419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17B02" w:rsidRPr="00854419">
        <w:rPr>
          <w:rFonts w:ascii="Times New Roman" w:hAnsi="Times New Roman" w:cs="Times New Roman"/>
          <w:sz w:val="24"/>
          <w:szCs w:val="24"/>
        </w:rPr>
        <w:t>в</w:t>
      </w:r>
      <w:r w:rsidR="00B17186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B17186" w:rsidRPr="008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вопросам миграции УМВД России по Рязанской области (г. Рязань, ул. 14-линия, д.</w:t>
      </w:r>
      <w:r w:rsidR="00B17186" w:rsidRPr="00854419">
        <w:rPr>
          <w:rFonts w:ascii="Times New Roman" w:hAnsi="Times New Roman" w:cs="Times New Roman"/>
          <w:sz w:val="24"/>
          <w:szCs w:val="24"/>
        </w:rPr>
        <w:t xml:space="preserve"> 2В)</w:t>
      </w:r>
      <w:r w:rsidR="00317B02" w:rsidRPr="00854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F18" w:rsidRPr="00854419" w:rsidRDefault="00317B02" w:rsidP="00F15E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Если действие патента заканчивается с 15 марта д</w:t>
      </w:r>
      <w:r w:rsidR="0095035E" w:rsidRPr="00854419">
        <w:rPr>
          <w:rFonts w:ascii="Times New Roman" w:hAnsi="Times New Roman" w:cs="Times New Roman"/>
          <w:sz w:val="24"/>
          <w:szCs w:val="24"/>
        </w:rPr>
        <w:t xml:space="preserve">о 15 июня, продлеваем на </w:t>
      </w:r>
      <w:r w:rsidR="00B17186" w:rsidRPr="00854419">
        <w:rPr>
          <w:rFonts w:ascii="Times New Roman" w:hAnsi="Times New Roman" w:cs="Times New Roman"/>
          <w:sz w:val="24"/>
          <w:szCs w:val="24"/>
        </w:rPr>
        <w:t xml:space="preserve">срок </w:t>
      </w:r>
      <w:r w:rsidR="00F15EC8">
        <w:rPr>
          <w:rFonts w:ascii="Times New Roman" w:hAnsi="Times New Roman" w:cs="Times New Roman"/>
          <w:sz w:val="24"/>
          <w:szCs w:val="24"/>
        </w:rPr>
        <w:t>до 15 июня</w:t>
      </w:r>
      <w:r w:rsidRPr="00854419">
        <w:rPr>
          <w:rFonts w:ascii="Times New Roman" w:hAnsi="Times New Roman" w:cs="Times New Roman"/>
          <w:sz w:val="24"/>
          <w:szCs w:val="24"/>
        </w:rPr>
        <w:t xml:space="preserve"> (проверяем прилагаемые документы</w:t>
      </w:r>
      <w:r w:rsidR="0095035E" w:rsidRPr="00854419">
        <w:rPr>
          <w:rFonts w:ascii="Times New Roman" w:hAnsi="Times New Roman" w:cs="Times New Roman"/>
          <w:sz w:val="24"/>
          <w:szCs w:val="24"/>
        </w:rPr>
        <w:t>, был ли патент</w:t>
      </w:r>
      <w:r w:rsidRPr="008544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13B7" w:rsidRPr="00854419" w:rsidRDefault="006C13B7" w:rsidP="00F15EC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5EC" w:rsidRPr="00854419" w:rsidRDefault="000526C4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6C13B7" w:rsidRPr="00854419">
        <w:rPr>
          <w:rFonts w:ascii="Times New Roman" w:hAnsi="Times New Roman" w:cs="Times New Roman"/>
          <w:sz w:val="24"/>
          <w:szCs w:val="24"/>
        </w:rPr>
        <w:t>Является ли д</w:t>
      </w:r>
      <w:r w:rsidR="001525EC" w:rsidRPr="00854419">
        <w:rPr>
          <w:rFonts w:ascii="Times New Roman" w:hAnsi="Times New Roman" w:cs="Times New Roman"/>
          <w:sz w:val="24"/>
          <w:szCs w:val="24"/>
        </w:rPr>
        <w:t>оговор найма муни</w:t>
      </w:r>
      <w:r w:rsidR="006C13B7" w:rsidRPr="00854419">
        <w:rPr>
          <w:rFonts w:ascii="Times New Roman" w:hAnsi="Times New Roman" w:cs="Times New Roman"/>
          <w:sz w:val="24"/>
          <w:szCs w:val="24"/>
        </w:rPr>
        <w:t>ципального жилья</w:t>
      </w:r>
      <w:r w:rsidR="001525EC" w:rsidRPr="00854419">
        <w:rPr>
          <w:rFonts w:ascii="Times New Roman" w:hAnsi="Times New Roman" w:cs="Times New Roman"/>
          <w:sz w:val="24"/>
          <w:szCs w:val="24"/>
        </w:rPr>
        <w:t xml:space="preserve"> основанием для </w:t>
      </w:r>
      <w:r w:rsidR="00D64BFC" w:rsidRPr="00854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25EC" w:rsidRPr="00854419">
        <w:rPr>
          <w:rFonts w:ascii="Times New Roman" w:hAnsi="Times New Roman" w:cs="Times New Roman"/>
          <w:sz w:val="24"/>
          <w:szCs w:val="24"/>
        </w:rPr>
        <w:t>регистрации мигранта?</w:t>
      </w:r>
    </w:p>
    <w:p w:rsidR="000526C4" w:rsidRPr="00854419" w:rsidRDefault="000526C4" w:rsidP="00F15EC8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Ответ:</w:t>
      </w:r>
      <w:r w:rsidR="00336E51" w:rsidRPr="00854419">
        <w:rPr>
          <w:rFonts w:ascii="Times New Roman" w:hAnsi="Times New Roman" w:cs="Times New Roman"/>
          <w:sz w:val="24"/>
          <w:szCs w:val="24"/>
        </w:rPr>
        <w:t xml:space="preserve"> Договор найма муниципального жилья явля</w:t>
      </w:r>
      <w:r w:rsidR="00E54CD2">
        <w:rPr>
          <w:rFonts w:ascii="Times New Roman" w:hAnsi="Times New Roman" w:cs="Times New Roman"/>
          <w:sz w:val="24"/>
          <w:szCs w:val="24"/>
        </w:rPr>
        <w:t>ет</w:t>
      </w:r>
      <w:r w:rsidR="00336E51" w:rsidRPr="00854419">
        <w:rPr>
          <w:rFonts w:ascii="Times New Roman" w:hAnsi="Times New Roman" w:cs="Times New Roman"/>
          <w:sz w:val="24"/>
          <w:szCs w:val="24"/>
        </w:rPr>
        <w:t>ся основанием для регистрации иностранного гражданина.</w:t>
      </w:r>
    </w:p>
    <w:p w:rsidR="001525EC" w:rsidRPr="00854419" w:rsidRDefault="000526C4" w:rsidP="00F15E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854419">
        <w:rPr>
          <w:rFonts w:ascii="Times New Roman" w:hAnsi="Times New Roman" w:cs="Times New Roman"/>
          <w:sz w:val="24"/>
          <w:szCs w:val="24"/>
        </w:rPr>
        <w:t xml:space="preserve">: </w:t>
      </w:r>
      <w:r w:rsidR="001525EC" w:rsidRPr="00854419">
        <w:rPr>
          <w:rFonts w:ascii="Times New Roman" w:hAnsi="Times New Roman" w:cs="Times New Roman"/>
          <w:sz w:val="24"/>
          <w:szCs w:val="24"/>
        </w:rPr>
        <w:t>Если чек оплачен в день выдачи патента, на основании какого пункта АР специалист приема отказывает в продлении патента?</w:t>
      </w:r>
    </w:p>
    <w:p w:rsidR="00BB786C" w:rsidRPr="00854419" w:rsidRDefault="000526C4" w:rsidP="00F15EC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Ответ:</w:t>
      </w:r>
      <w:r w:rsidR="00462EF2" w:rsidRPr="0085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55B" w:rsidRPr="00854419">
        <w:rPr>
          <w:rFonts w:ascii="Times New Roman" w:hAnsi="Times New Roman" w:cs="Times New Roman"/>
          <w:sz w:val="24"/>
          <w:szCs w:val="24"/>
        </w:rPr>
        <w:t>Согласно п. 4</w:t>
      </w:r>
      <w:r w:rsidR="005D0FA4" w:rsidRPr="00854419">
        <w:rPr>
          <w:rFonts w:ascii="Times New Roman" w:hAnsi="Times New Roman" w:cs="Times New Roman"/>
          <w:sz w:val="24"/>
          <w:szCs w:val="24"/>
        </w:rPr>
        <w:t xml:space="preserve"> ст. 227.1 НК РФ фиксированный авансовый платеж по налогу вносится иностранным гражданином по месту осуществления им деятельности на основании выданного патента. Платеж производится до дня начала срока, на который выдается (продлевается), переоформляется патент</w:t>
      </w:r>
      <w:r w:rsidR="00F0256E" w:rsidRPr="00854419">
        <w:rPr>
          <w:rFonts w:ascii="Times New Roman" w:hAnsi="Times New Roman" w:cs="Times New Roman"/>
          <w:sz w:val="24"/>
          <w:szCs w:val="24"/>
        </w:rPr>
        <w:t xml:space="preserve"> (рекомендуется оплачивать за 3-4 дня)</w:t>
      </w:r>
      <w:r w:rsidR="005D0FA4" w:rsidRPr="00854419">
        <w:rPr>
          <w:rFonts w:ascii="Times New Roman" w:hAnsi="Times New Roman" w:cs="Times New Roman"/>
          <w:sz w:val="24"/>
          <w:szCs w:val="24"/>
        </w:rPr>
        <w:t>.</w:t>
      </w:r>
      <w:r w:rsidR="00F0256E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5F355B" w:rsidRPr="00854419">
        <w:rPr>
          <w:rFonts w:ascii="Times New Roman" w:hAnsi="Times New Roman" w:cs="Times New Roman"/>
          <w:sz w:val="24"/>
          <w:szCs w:val="24"/>
        </w:rPr>
        <w:t>В самом крайнем случае можно отказать на основании п 51.2</w:t>
      </w:r>
      <w:r w:rsidR="00BB786C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BB786C" w:rsidRPr="00854419">
        <w:rPr>
          <w:rFonts w:ascii="Times New Roman" w:hAnsi="Times New Roman" w:cs="Times New Roman"/>
          <w:sz w:val="24"/>
          <w:szCs w:val="24"/>
        </w:rPr>
        <w:lastRenderedPageBreak/>
        <w:t>АР, утвержденного приказом М</w:t>
      </w:r>
      <w:r w:rsidR="00F15EC8">
        <w:rPr>
          <w:rFonts w:ascii="Times New Roman" w:hAnsi="Times New Roman" w:cs="Times New Roman"/>
          <w:sz w:val="24"/>
          <w:szCs w:val="24"/>
        </w:rPr>
        <w:t>В</w:t>
      </w:r>
      <w:r w:rsidR="00E54CD2">
        <w:rPr>
          <w:rFonts w:ascii="Times New Roman" w:hAnsi="Times New Roman" w:cs="Times New Roman"/>
          <w:sz w:val="24"/>
          <w:szCs w:val="24"/>
        </w:rPr>
        <w:t>Д РФ № 514 от 30.07.2019 г. (о</w:t>
      </w:r>
      <w:r w:rsidR="00BB786C" w:rsidRPr="00854419">
        <w:rPr>
          <w:rFonts w:ascii="Times New Roman" w:hAnsi="Times New Roman" w:cs="Times New Roman"/>
          <w:sz w:val="24"/>
          <w:szCs w:val="24"/>
        </w:rPr>
        <w:t xml:space="preserve">тсутствие документов, обязательное представление которых предусмотрено Административным регламентом – отсутствие </w:t>
      </w:r>
      <w:r w:rsidR="00F15EC8">
        <w:rPr>
          <w:rFonts w:ascii="Times New Roman" w:hAnsi="Times New Roman" w:cs="Times New Roman"/>
          <w:sz w:val="24"/>
          <w:szCs w:val="24"/>
        </w:rPr>
        <w:t xml:space="preserve">авансового платежа за </w:t>
      </w:r>
      <w:r w:rsidR="00BB786C" w:rsidRPr="00854419">
        <w:rPr>
          <w:rFonts w:ascii="Times New Roman" w:hAnsi="Times New Roman" w:cs="Times New Roman"/>
          <w:sz w:val="24"/>
          <w:szCs w:val="24"/>
        </w:rPr>
        <w:t>патент).</w:t>
      </w:r>
    </w:p>
    <w:p w:rsidR="00F0256E" w:rsidRPr="00854419" w:rsidRDefault="00F0256E" w:rsidP="00F15EC8">
      <w:pPr>
        <w:spacing w:line="240" w:lineRule="auto"/>
        <w:ind w:left="708" w:firstLine="57"/>
        <w:contextualSpacing/>
        <w:rPr>
          <w:rFonts w:ascii="Times New Roman" w:hAnsi="Times New Roman" w:cs="Times New Roman"/>
          <w:sz w:val="24"/>
          <w:szCs w:val="24"/>
        </w:rPr>
      </w:pPr>
    </w:p>
    <w:p w:rsidR="001525EC" w:rsidRPr="00854419" w:rsidRDefault="001525EC" w:rsidP="00F15EC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b/>
          <w:sz w:val="24"/>
          <w:szCs w:val="24"/>
        </w:rPr>
        <w:t>Замечания по приему документов:</w:t>
      </w:r>
    </w:p>
    <w:p w:rsidR="001525EC" w:rsidRPr="00854419" w:rsidRDefault="001525EC" w:rsidP="00F15EC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 xml:space="preserve">- не принимать лишние документы; </w:t>
      </w:r>
    </w:p>
    <w:p w:rsidR="001525EC" w:rsidRPr="00854419" w:rsidRDefault="001525EC" w:rsidP="00F15EC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- при продлении по патенту сверять количество квитанций со сроком пребывания</w:t>
      </w:r>
      <w:r w:rsidR="00A44359" w:rsidRPr="00854419">
        <w:rPr>
          <w:rFonts w:ascii="Times New Roman" w:hAnsi="Times New Roman" w:cs="Times New Roman"/>
          <w:sz w:val="24"/>
          <w:szCs w:val="24"/>
        </w:rPr>
        <w:t>;</w:t>
      </w:r>
    </w:p>
    <w:p w:rsidR="001525EC" w:rsidRPr="00854419" w:rsidRDefault="001525EC" w:rsidP="00F15EC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- неправильное заполнение уведомлений</w:t>
      </w:r>
      <w:r w:rsidR="00691483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- не проставлен штамп,</w:t>
      </w:r>
      <w:r w:rsidR="002B0B7D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Pr="00854419">
        <w:rPr>
          <w:rFonts w:ascii="Times New Roman" w:hAnsi="Times New Roman" w:cs="Times New Roman"/>
          <w:sz w:val="24"/>
          <w:szCs w:val="24"/>
        </w:rPr>
        <w:t>не заполнены графы уведомления</w:t>
      </w:r>
      <w:r w:rsidR="00A44359" w:rsidRP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2B0B7D" w:rsidRPr="00854419">
        <w:rPr>
          <w:rFonts w:ascii="Times New Roman" w:hAnsi="Times New Roman" w:cs="Times New Roman"/>
          <w:sz w:val="24"/>
          <w:szCs w:val="24"/>
        </w:rPr>
        <w:t>(</w:t>
      </w:r>
      <w:r w:rsidR="00F248B6" w:rsidRPr="0085441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44359" w:rsidRPr="00854419">
        <w:rPr>
          <w:rFonts w:ascii="Times New Roman" w:hAnsi="Times New Roman" w:cs="Times New Roman"/>
          <w:sz w:val="24"/>
          <w:szCs w:val="24"/>
        </w:rPr>
        <w:t>при регистрации детей не указан законный представитель);</w:t>
      </w:r>
    </w:p>
    <w:p w:rsidR="001525EC" w:rsidRPr="00854419" w:rsidRDefault="00A44359" w:rsidP="00F15EC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>- плохое качество копий квитанций (допустимо подписать ручкой нечитаемую дату квитанции специалистом</w:t>
      </w:r>
      <w:r w:rsidR="00F248B6" w:rsidRPr="00854419">
        <w:rPr>
          <w:rFonts w:ascii="Times New Roman" w:hAnsi="Times New Roman" w:cs="Times New Roman"/>
          <w:sz w:val="24"/>
          <w:szCs w:val="24"/>
        </w:rPr>
        <w:t xml:space="preserve"> и заверить своей подписью</w:t>
      </w:r>
      <w:r w:rsidRPr="00854419">
        <w:rPr>
          <w:rFonts w:ascii="Times New Roman" w:hAnsi="Times New Roman" w:cs="Times New Roman"/>
          <w:sz w:val="24"/>
          <w:szCs w:val="24"/>
        </w:rPr>
        <w:t>);</w:t>
      </w:r>
    </w:p>
    <w:p w:rsidR="00A44359" w:rsidRPr="00854419" w:rsidRDefault="00A44359" w:rsidP="00F15EC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19">
        <w:rPr>
          <w:rFonts w:ascii="Times New Roman" w:hAnsi="Times New Roman" w:cs="Times New Roman"/>
          <w:sz w:val="24"/>
          <w:szCs w:val="24"/>
        </w:rPr>
        <w:t xml:space="preserve">- </w:t>
      </w:r>
      <w:r w:rsidR="00F248B6" w:rsidRPr="00854419">
        <w:rPr>
          <w:rFonts w:ascii="Times New Roman" w:hAnsi="Times New Roman" w:cs="Times New Roman"/>
          <w:sz w:val="24"/>
          <w:szCs w:val="24"/>
        </w:rPr>
        <w:t>в обязательно порядке должен быть указан контактный телефон (допустимо подписать телефон в нижней или верхней части уведомления</w:t>
      </w:r>
      <w:r w:rsidR="00534566" w:rsidRPr="00854419">
        <w:rPr>
          <w:rFonts w:ascii="Times New Roman" w:hAnsi="Times New Roman" w:cs="Times New Roman"/>
          <w:sz w:val="24"/>
          <w:szCs w:val="24"/>
        </w:rPr>
        <w:t>)</w:t>
      </w:r>
      <w:r w:rsidR="00F248B6" w:rsidRPr="00854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99" w:rsidRPr="00854419" w:rsidRDefault="005F2099" w:rsidP="002851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7186" w:rsidRPr="001A53F2" w:rsidRDefault="00E73467" w:rsidP="00E734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4419">
        <w:rPr>
          <w:rFonts w:ascii="Times New Roman" w:hAnsi="Times New Roman" w:cs="Times New Roman"/>
          <w:b/>
          <w:i/>
          <w:sz w:val="28"/>
          <w:szCs w:val="28"/>
        </w:rPr>
        <w:t>Запись</w:t>
      </w:r>
      <w:r w:rsidR="009D6EBD">
        <w:rPr>
          <w:rFonts w:ascii="Times New Roman" w:hAnsi="Times New Roman" w:cs="Times New Roman"/>
          <w:b/>
          <w:i/>
          <w:sz w:val="28"/>
          <w:szCs w:val="28"/>
        </w:rPr>
        <w:t xml:space="preserve"> ВКС размещена в папке</w:t>
      </w:r>
      <w:bookmarkStart w:id="0" w:name="_GoBack"/>
      <w:bookmarkEnd w:id="0"/>
      <w:r w:rsidR="001646C9" w:rsidRPr="00854419">
        <w:rPr>
          <w:rFonts w:ascii="Times New Roman" w:hAnsi="Times New Roman" w:cs="Times New Roman"/>
          <w:b/>
          <w:i/>
          <w:sz w:val="28"/>
          <w:szCs w:val="28"/>
        </w:rPr>
        <w:t xml:space="preserve"> \\Вэ</w:t>
      </w:r>
      <w:r w:rsidRPr="00854419">
        <w:rPr>
          <w:rFonts w:ascii="Times New Roman" w:hAnsi="Times New Roman" w:cs="Times New Roman"/>
          <w:b/>
          <w:i/>
          <w:sz w:val="28"/>
          <w:szCs w:val="28"/>
        </w:rPr>
        <w:t>бинары\ВКС_Вопросы_миграционного_учета_23.04.2020.mp4</w:t>
      </w:r>
    </w:p>
    <w:sectPr w:rsidR="00B17186" w:rsidRPr="001A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491"/>
    <w:multiLevelType w:val="hybridMultilevel"/>
    <w:tmpl w:val="E59C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7B94"/>
    <w:multiLevelType w:val="hybridMultilevel"/>
    <w:tmpl w:val="DBC2605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AE"/>
    <w:multiLevelType w:val="hybridMultilevel"/>
    <w:tmpl w:val="1FDCB5A0"/>
    <w:lvl w:ilvl="0" w:tplc="9404D37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14F0"/>
    <w:multiLevelType w:val="hybridMultilevel"/>
    <w:tmpl w:val="C58C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7010"/>
    <w:multiLevelType w:val="hybridMultilevel"/>
    <w:tmpl w:val="B608FAB0"/>
    <w:lvl w:ilvl="0" w:tplc="5C466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53DDA"/>
    <w:multiLevelType w:val="hybridMultilevel"/>
    <w:tmpl w:val="579C6DD0"/>
    <w:lvl w:ilvl="0" w:tplc="04A2106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CF"/>
    <w:rsid w:val="000121F6"/>
    <w:rsid w:val="00016FDB"/>
    <w:rsid w:val="000250FB"/>
    <w:rsid w:val="000526C4"/>
    <w:rsid w:val="000620CF"/>
    <w:rsid w:val="000675B6"/>
    <w:rsid w:val="0007058A"/>
    <w:rsid w:val="000851F3"/>
    <w:rsid w:val="000A3529"/>
    <w:rsid w:val="000A5B5D"/>
    <w:rsid w:val="000C2CD0"/>
    <w:rsid w:val="00113945"/>
    <w:rsid w:val="00152123"/>
    <w:rsid w:val="001525EC"/>
    <w:rsid w:val="00163A43"/>
    <w:rsid w:val="001646C9"/>
    <w:rsid w:val="001716A7"/>
    <w:rsid w:val="0017784D"/>
    <w:rsid w:val="001828B3"/>
    <w:rsid w:val="001A53F2"/>
    <w:rsid w:val="001C7756"/>
    <w:rsid w:val="001E6A4B"/>
    <w:rsid w:val="001F3989"/>
    <w:rsid w:val="001F5DB2"/>
    <w:rsid w:val="00204540"/>
    <w:rsid w:val="00207F91"/>
    <w:rsid w:val="0028516F"/>
    <w:rsid w:val="0029125B"/>
    <w:rsid w:val="002B0B7D"/>
    <w:rsid w:val="002C28E3"/>
    <w:rsid w:val="002F3F1A"/>
    <w:rsid w:val="002F4604"/>
    <w:rsid w:val="00317B02"/>
    <w:rsid w:val="00336E51"/>
    <w:rsid w:val="00357D35"/>
    <w:rsid w:val="003876AC"/>
    <w:rsid w:val="003D20EF"/>
    <w:rsid w:val="003E74CF"/>
    <w:rsid w:val="003F20B6"/>
    <w:rsid w:val="00414B4A"/>
    <w:rsid w:val="00431779"/>
    <w:rsid w:val="004348EA"/>
    <w:rsid w:val="00445382"/>
    <w:rsid w:val="00462EF2"/>
    <w:rsid w:val="00474D69"/>
    <w:rsid w:val="00477560"/>
    <w:rsid w:val="00493333"/>
    <w:rsid w:val="00496885"/>
    <w:rsid w:val="004A1063"/>
    <w:rsid w:val="004A298B"/>
    <w:rsid w:val="004C5FA3"/>
    <w:rsid w:val="004C7BEE"/>
    <w:rsid w:val="004D5C11"/>
    <w:rsid w:val="00533A82"/>
    <w:rsid w:val="00534566"/>
    <w:rsid w:val="00535625"/>
    <w:rsid w:val="00542A64"/>
    <w:rsid w:val="00556351"/>
    <w:rsid w:val="00560B62"/>
    <w:rsid w:val="00577A20"/>
    <w:rsid w:val="005A0398"/>
    <w:rsid w:val="005A5B3B"/>
    <w:rsid w:val="005D0FA4"/>
    <w:rsid w:val="005F2099"/>
    <w:rsid w:val="005F355B"/>
    <w:rsid w:val="00625F47"/>
    <w:rsid w:val="00637E9F"/>
    <w:rsid w:val="00644251"/>
    <w:rsid w:val="006707FE"/>
    <w:rsid w:val="00691483"/>
    <w:rsid w:val="00692391"/>
    <w:rsid w:val="006945D7"/>
    <w:rsid w:val="006C08E1"/>
    <w:rsid w:val="006C13B7"/>
    <w:rsid w:val="006C3BB9"/>
    <w:rsid w:val="007161BE"/>
    <w:rsid w:val="00722559"/>
    <w:rsid w:val="00754F27"/>
    <w:rsid w:val="00765B94"/>
    <w:rsid w:val="00772315"/>
    <w:rsid w:val="007825F1"/>
    <w:rsid w:val="007B0328"/>
    <w:rsid w:val="00831084"/>
    <w:rsid w:val="00845BEC"/>
    <w:rsid w:val="00854419"/>
    <w:rsid w:val="00891092"/>
    <w:rsid w:val="008B7EF1"/>
    <w:rsid w:val="008C1977"/>
    <w:rsid w:val="008D3931"/>
    <w:rsid w:val="008F186C"/>
    <w:rsid w:val="009153D9"/>
    <w:rsid w:val="0095035E"/>
    <w:rsid w:val="009A0F10"/>
    <w:rsid w:val="009A3134"/>
    <w:rsid w:val="009B4583"/>
    <w:rsid w:val="009D6EBD"/>
    <w:rsid w:val="009E0964"/>
    <w:rsid w:val="009F2621"/>
    <w:rsid w:val="00A209D4"/>
    <w:rsid w:val="00A306D7"/>
    <w:rsid w:val="00A354B8"/>
    <w:rsid w:val="00A44359"/>
    <w:rsid w:val="00A52D98"/>
    <w:rsid w:val="00A74316"/>
    <w:rsid w:val="00A90DA1"/>
    <w:rsid w:val="00AC4FB7"/>
    <w:rsid w:val="00AF4B59"/>
    <w:rsid w:val="00B12E5A"/>
    <w:rsid w:val="00B17186"/>
    <w:rsid w:val="00B32C9D"/>
    <w:rsid w:val="00B83F43"/>
    <w:rsid w:val="00BB3218"/>
    <w:rsid w:val="00BB786C"/>
    <w:rsid w:val="00BF07E6"/>
    <w:rsid w:val="00C60497"/>
    <w:rsid w:val="00CB5183"/>
    <w:rsid w:val="00CE46E5"/>
    <w:rsid w:val="00D061B9"/>
    <w:rsid w:val="00D24CAA"/>
    <w:rsid w:val="00D3491C"/>
    <w:rsid w:val="00D56197"/>
    <w:rsid w:val="00D649F5"/>
    <w:rsid w:val="00D64BFC"/>
    <w:rsid w:val="00D66E9C"/>
    <w:rsid w:val="00D7480A"/>
    <w:rsid w:val="00D77D30"/>
    <w:rsid w:val="00D92F18"/>
    <w:rsid w:val="00DA75F4"/>
    <w:rsid w:val="00DB0589"/>
    <w:rsid w:val="00DC1892"/>
    <w:rsid w:val="00DE6706"/>
    <w:rsid w:val="00E21090"/>
    <w:rsid w:val="00E34A30"/>
    <w:rsid w:val="00E54CD2"/>
    <w:rsid w:val="00E73467"/>
    <w:rsid w:val="00EB5E6C"/>
    <w:rsid w:val="00EC795E"/>
    <w:rsid w:val="00EE7A6E"/>
    <w:rsid w:val="00EF0D9D"/>
    <w:rsid w:val="00EF5C72"/>
    <w:rsid w:val="00F0256E"/>
    <w:rsid w:val="00F15EC8"/>
    <w:rsid w:val="00F2190C"/>
    <w:rsid w:val="00F248B6"/>
    <w:rsid w:val="00F301E2"/>
    <w:rsid w:val="00F35326"/>
    <w:rsid w:val="00F83274"/>
    <w:rsid w:val="00F84911"/>
    <w:rsid w:val="00F84E52"/>
    <w:rsid w:val="00F905F4"/>
    <w:rsid w:val="00F96AB0"/>
    <w:rsid w:val="00F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8F3"/>
  <w15:chartTrackingRefBased/>
  <w15:docId w15:val="{7135CA9A-2951-462C-9504-22A0021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D69"/>
    <w:pPr>
      <w:ind w:left="720"/>
      <w:contextualSpacing/>
    </w:pPr>
  </w:style>
  <w:style w:type="paragraph" w:styleId="a4">
    <w:name w:val="No Spacing"/>
    <w:uiPriority w:val="1"/>
    <w:qFormat/>
    <w:rsid w:val="000A3529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3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 Новикова</dc:creator>
  <cp:keywords/>
  <dc:description/>
  <cp:lastModifiedBy>Светлана Леонидовна Новикова</cp:lastModifiedBy>
  <cp:revision>6</cp:revision>
  <cp:lastPrinted>2020-04-27T06:56:00Z</cp:lastPrinted>
  <dcterms:created xsi:type="dcterms:W3CDTF">2020-04-29T08:40:00Z</dcterms:created>
  <dcterms:modified xsi:type="dcterms:W3CDTF">2020-10-26T13:56:00Z</dcterms:modified>
</cp:coreProperties>
</file>