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8B6" w:rsidRPr="007C4BCC" w:rsidRDefault="00B64CC4" w:rsidP="005718B6">
      <w:pPr>
        <w:jc w:val="center"/>
        <w:rPr>
          <w:rFonts w:ascii="Times New Roman" w:hAnsi="Times New Roman" w:cs="Times New Roman"/>
          <w:b/>
          <w:sz w:val="28"/>
          <w:szCs w:val="28"/>
        </w:rPr>
      </w:pPr>
      <w:r w:rsidRPr="007C4BCC">
        <w:rPr>
          <w:rFonts w:ascii="Times New Roman" w:hAnsi="Times New Roman" w:cs="Times New Roman"/>
          <w:b/>
          <w:sz w:val="28"/>
          <w:szCs w:val="28"/>
        </w:rPr>
        <w:t>Миграц</w:t>
      </w:r>
      <w:r w:rsidR="00745DF0" w:rsidRPr="007C4BCC">
        <w:rPr>
          <w:rFonts w:ascii="Times New Roman" w:hAnsi="Times New Roman" w:cs="Times New Roman"/>
          <w:b/>
          <w:sz w:val="28"/>
          <w:szCs w:val="28"/>
        </w:rPr>
        <w:t>ионный учет иностранных граждан</w:t>
      </w:r>
      <w:r w:rsidR="00C97F20" w:rsidRPr="007C4BCC">
        <w:rPr>
          <w:rFonts w:ascii="Times New Roman" w:hAnsi="Times New Roman" w:cs="Times New Roman"/>
          <w:b/>
          <w:sz w:val="28"/>
          <w:szCs w:val="28"/>
        </w:rPr>
        <w:t>, работающих по патенту</w:t>
      </w:r>
      <w:r w:rsidRPr="007C4BCC">
        <w:rPr>
          <w:rFonts w:ascii="Times New Roman" w:hAnsi="Times New Roman" w:cs="Times New Roman"/>
          <w:b/>
          <w:sz w:val="28"/>
          <w:szCs w:val="28"/>
        </w:rPr>
        <w:t xml:space="preserve"> </w:t>
      </w:r>
    </w:p>
    <w:p w:rsidR="000A3BD8" w:rsidRPr="007C4BCC" w:rsidRDefault="000A3BD8" w:rsidP="005718B6">
      <w:pPr>
        <w:jc w:val="center"/>
        <w:rPr>
          <w:rFonts w:ascii="Times New Roman" w:hAnsi="Times New Roman" w:cs="Times New Roman"/>
          <w:b/>
          <w:sz w:val="28"/>
          <w:szCs w:val="28"/>
        </w:rPr>
      </w:pPr>
    </w:p>
    <w:p w:rsidR="00B64CC4" w:rsidRPr="007C4BCC" w:rsidRDefault="00B64CC4" w:rsidP="001E564A">
      <w:pPr>
        <w:spacing w:after="0"/>
        <w:jc w:val="both"/>
        <w:rPr>
          <w:rFonts w:ascii="Times New Roman" w:hAnsi="Times New Roman" w:cs="Times New Roman"/>
          <w:sz w:val="28"/>
          <w:szCs w:val="28"/>
        </w:rPr>
      </w:pPr>
      <w:r w:rsidRPr="007C4BCC">
        <w:rPr>
          <w:rFonts w:ascii="Times New Roman" w:hAnsi="Times New Roman" w:cs="Times New Roman"/>
          <w:sz w:val="28"/>
          <w:szCs w:val="28"/>
        </w:rPr>
        <w:t>Наименование отделения:</w:t>
      </w:r>
    </w:p>
    <w:p w:rsidR="00B64CC4" w:rsidRPr="007C4BCC" w:rsidRDefault="00B64CC4" w:rsidP="001E564A">
      <w:pPr>
        <w:spacing w:after="0"/>
        <w:jc w:val="both"/>
        <w:rPr>
          <w:rFonts w:ascii="Times New Roman" w:hAnsi="Times New Roman" w:cs="Times New Roman"/>
          <w:sz w:val="28"/>
          <w:szCs w:val="28"/>
        </w:rPr>
      </w:pPr>
      <w:r w:rsidRPr="007C4BCC">
        <w:rPr>
          <w:rFonts w:ascii="Times New Roman" w:hAnsi="Times New Roman" w:cs="Times New Roman"/>
          <w:sz w:val="28"/>
          <w:szCs w:val="28"/>
        </w:rPr>
        <w:t>Отделение организации миграционной учета отдела разрешительно-визовой работы</w:t>
      </w:r>
    </w:p>
    <w:p w:rsidR="00B64CC4" w:rsidRPr="007C4BCC" w:rsidRDefault="00B64CC4" w:rsidP="001E564A">
      <w:pPr>
        <w:spacing w:after="0"/>
        <w:jc w:val="both"/>
        <w:rPr>
          <w:rFonts w:ascii="Times New Roman" w:hAnsi="Times New Roman" w:cs="Times New Roman"/>
          <w:sz w:val="28"/>
          <w:szCs w:val="28"/>
        </w:rPr>
      </w:pPr>
      <w:r w:rsidRPr="007C4BCC">
        <w:rPr>
          <w:rFonts w:ascii="Times New Roman" w:hAnsi="Times New Roman" w:cs="Times New Roman"/>
          <w:sz w:val="28"/>
          <w:szCs w:val="28"/>
        </w:rPr>
        <w:t>Управления по вопросам миграции</w:t>
      </w:r>
      <w:r w:rsidR="0053028B" w:rsidRPr="007C4BCC">
        <w:rPr>
          <w:rFonts w:ascii="Times New Roman" w:hAnsi="Times New Roman" w:cs="Times New Roman"/>
          <w:sz w:val="28"/>
          <w:szCs w:val="28"/>
        </w:rPr>
        <w:t xml:space="preserve"> </w:t>
      </w:r>
      <w:r w:rsidRPr="007C4BCC">
        <w:rPr>
          <w:rFonts w:ascii="Times New Roman" w:hAnsi="Times New Roman" w:cs="Times New Roman"/>
          <w:sz w:val="28"/>
          <w:szCs w:val="28"/>
        </w:rPr>
        <w:t>УМВД России по Рязанской области</w:t>
      </w:r>
    </w:p>
    <w:p w:rsidR="00B64CC4" w:rsidRPr="007C4BCC" w:rsidRDefault="00B64CC4" w:rsidP="001E564A">
      <w:pPr>
        <w:spacing w:after="0"/>
        <w:jc w:val="both"/>
        <w:rPr>
          <w:rFonts w:ascii="Times New Roman" w:hAnsi="Times New Roman" w:cs="Times New Roman"/>
          <w:sz w:val="28"/>
          <w:szCs w:val="28"/>
        </w:rPr>
      </w:pPr>
      <w:r w:rsidRPr="007C4BCC">
        <w:rPr>
          <w:rFonts w:ascii="Times New Roman" w:hAnsi="Times New Roman" w:cs="Times New Roman"/>
          <w:sz w:val="28"/>
          <w:szCs w:val="28"/>
        </w:rPr>
        <w:t>г. Рязань, ул. 14-я Линия, 2В</w:t>
      </w:r>
      <w:r w:rsidR="00535792">
        <w:rPr>
          <w:rFonts w:ascii="Times New Roman" w:hAnsi="Times New Roman" w:cs="Times New Roman"/>
          <w:sz w:val="28"/>
          <w:szCs w:val="28"/>
        </w:rPr>
        <w:t>, тел. 29-91-18</w:t>
      </w:r>
    </w:p>
    <w:p w:rsidR="00B1621C" w:rsidRPr="007C4BCC" w:rsidRDefault="00B1621C" w:rsidP="001E564A">
      <w:pPr>
        <w:jc w:val="both"/>
        <w:rPr>
          <w:rFonts w:ascii="Times New Roman" w:hAnsi="Times New Roman" w:cs="Times New Roman"/>
          <w:sz w:val="28"/>
          <w:szCs w:val="28"/>
        </w:rPr>
      </w:pPr>
    </w:p>
    <w:p w:rsidR="00864A86" w:rsidRPr="007A380F" w:rsidRDefault="00864A86" w:rsidP="007A380F">
      <w:pPr>
        <w:pStyle w:val="a3"/>
        <w:numPr>
          <w:ilvl w:val="0"/>
          <w:numId w:val="14"/>
        </w:numPr>
        <w:jc w:val="center"/>
        <w:rPr>
          <w:rFonts w:ascii="Times New Roman" w:hAnsi="Times New Roman" w:cs="Times New Roman"/>
          <w:b/>
          <w:sz w:val="28"/>
          <w:szCs w:val="28"/>
        </w:rPr>
      </w:pPr>
      <w:r w:rsidRPr="007A380F">
        <w:rPr>
          <w:rFonts w:ascii="Times New Roman" w:hAnsi="Times New Roman" w:cs="Times New Roman"/>
          <w:b/>
          <w:sz w:val="28"/>
          <w:szCs w:val="28"/>
        </w:rPr>
        <w:t>Получение патента.</w:t>
      </w:r>
    </w:p>
    <w:p w:rsidR="001E564A" w:rsidRPr="007C4BCC" w:rsidRDefault="001E564A" w:rsidP="001E564A">
      <w:pPr>
        <w:jc w:val="both"/>
        <w:rPr>
          <w:rFonts w:ascii="Times New Roman" w:hAnsi="Times New Roman" w:cs="Times New Roman"/>
          <w:sz w:val="28"/>
          <w:szCs w:val="28"/>
        </w:rPr>
      </w:pPr>
      <w:r w:rsidRPr="007C4BCC">
        <w:rPr>
          <w:rFonts w:ascii="Times New Roman" w:hAnsi="Times New Roman" w:cs="Times New Roman"/>
          <w:sz w:val="28"/>
          <w:szCs w:val="28"/>
        </w:rPr>
        <w:t xml:space="preserve">Для законного трудоустройства в РФ гражданам Республик Узбекистан, Таджикистан, Молдова, Украина, Азербайджан необходимо получить патент на работу. </w:t>
      </w:r>
    </w:p>
    <w:p w:rsidR="00864A86" w:rsidRPr="007C4BCC" w:rsidRDefault="00864A86" w:rsidP="001E564A">
      <w:pPr>
        <w:jc w:val="both"/>
        <w:rPr>
          <w:rFonts w:ascii="Times New Roman" w:hAnsi="Times New Roman" w:cs="Times New Roman"/>
          <w:sz w:val="28"/>
          <w:szCs w:val="28"/>
        </w:rPr>
      </w:pPr>
      <w:r w:rsidRPr="007C4BCC">
        <w:rPr>
          <w:rFonts w:ascii="Times New Roman" w:hAnsi="Times New Roman" w:cs="Times New Roman"/>
          <w:sz w:val="28"/>
          <w:szCs w:val="28"/>
        </w:rPr>
        <w:t>Патент – документ, дающий право работать на территории одного из регионов РФ, при условии его ежемесячной оплаты. Документы для оформления</w:t>
      </w:r>
      <w:r w:rsidR="00985722" w:rsidRPr="007C4BCC">
        <w:rPr>
          <w:rFonts w:ascii="Times New Roman" w:hAnsi="Times New Roman" w:cs="Times New Roman"/>
          <w:sz w:val="28"/>
          <w:szCs w:val="28"/>
        </w:rPr>
        <w:t xml:space="preserve"> патента нужно подать не позднее 30 дней с момента въезда в РФ. При нарушении этого срока штраф.</w:t>
      </w:r>
    </w:p>
    <w:p w:rsidR="003E4350" w:rsidRPr="007C4BCC" w:rsidRDefault="003E4350" w:rsidP="001E564A">
      <w:pPr>
        <w:jc w:val="both"/>
        <w:rPr>
          <w:rFonts w:ascii="Times New Roman" w:hAnsi="Times New Roman" w:cs="Times New Roman"/>
          <w:sz w:val="28"/>
          <w:szCs w:val="28"/>
        </w:rPr>
      </w:pPr>
      <w:r w:rsidRPr="007C4BCC">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237490</wp:posOffset>
                </wp:positionH>
                <wp:positionV relativeFrom="paragraph">
                  <wp:posOffset>513156</wp:posOffset>
                </wp:positionV>
                <wp:extent cx="760781" cy="797357"/>
                <wp:effectExtent l="0" t="0" r="20320" b="22225"/>
                <wp:wrapNone/>
                <wp:docPr id="9" name="Улыбающееся лицо 9"/>
                <wp:cNvGraphicFramePr/>
                <a:graphic xmlns:a="http://schemas.openxmlformats.org/drawingml/2006/main">
                  <a:graphicData uri="http://schemas.microsoft.com/office/word/2010/wordprocessingShape">
                    <wps:wsp>
                      <wps:cNvSpPr/>
                      <wps:spPr>
                        <a:xfrm>
                          <a:off x="0" y="0"/>
                          <a:ext cx="760781" cy="797357"/>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3EFAF7"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9" o:spid="_x0000_s1026" type="#_x0000_t96" style="position:absolute;margin-left:18.7pt;margin-top:40.4pt;width:59.9pt;height:62.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BZowIAAFQFAAAOAAAAZHJzL2Uyb0RvYy54bWysVM1qGzEQvhf6DkL3ZtduEscm62ASUgoh&#10;CU1KzopWygr0V0n22r31UiiF9iH6Au0hUAj0GdZv1JF2vQlN6KF0D1pJM/Np5tM32j9YKokWzHlh&#10;dIEHWzlGTFNTCn1T4LeXxy/2MPKB6JJIo1mBV8zjg+nzZ/u1nbChqYwsmUMAov2ktgWuQrCTLPO0&#10;Yor4LWOZBiM3TpEAS3eTlY7UgK5kNszz3aw2rrTOUOY97B61RjxN+JwzGs449ywgWWDILaTRpfE6&#10;jtl0n0xuHLGVoF0a5B+yUERoOLSHOiKBoLkTj6CUoM54w8MWNSoznAvKUg1QzSD/o5qLiliWagFy&#10;vO1p8v8Plp4uzh0SZYHHGGmi4Iqab83d+nPzo/m+/rL+1Nw2t+sP66+ouWt+rj82v9A4klZbP4HY&#10;C3vuupWHaWRgyZ2Kf6gNLRPRq55otgyIwuZoNx/tDTCiYBqNRy93RhEzuw+2zodXzCgUJwX2Ski2&#10;OiY0skEmZHHiQxuwcYTomFKbRJqFlWTRWeo3jEOFcOwwRSdtsUPp0IKAKgilTIdBa6pIydrtnRy+&#10;Lqs+IuWYACMyF1L22B1A1O1j7DbXzj+GsiTNPjj/W2JtcB+RTjY69MFKaOOeApBQVXdy678hqaUm&#10;snRtyhXcvzNtY3hLjwUwfkJ8OCcOOgF6Bro7nMHApakLbLoZRpVx75/aj/4gULBiVENnwfW9mxPH&#10;MJKvNUh3PNjejq2YFts7oyEs3EPL9UOLnqtDA9cEaoHs0jT6B7mZcmfUFTwCs3gqmIimcHaBaXCb&#10;xWFoOx6eEcpms+QG7WdJONEXlkbwyGrU0uXyijjbyS6AXk/Npgsf6a71jZHazObBcJFEec9rxze0&#10;bhJO98zEt+HhOnndP4bT3wAAAP//AwBQSwMEFAAGAAgAAAAhAKFGIeLeAAAACQEAAA8AAABkcnMv&#10;ZG93bnJldi54bWxMjzFvgzAUhPdK/Q/Wq9StsUPTJCI8oipSWTol6dBsBr8AAtsIG+L++zpTO57u&#10;dPddtg+6ZzONrrUGYbkQwMhUVrWmRvg6f7xsgTkvjZK9NYTwQw72+eNDJlNlb+ZI88nXLJYYl0qE&#10;xvsh5dxVDWnpFnYgE72rHbX0UY41V6O8xXLd80SINdeyNXGhkQMdGqq606QRLtPBhrnkl+5bFOHz&#10;eC18NxWIz0/hfQfMU/B/YbjjR3TII1NpJ6Mc6xFeN6uYRNiK+ODuv20SYCVCItYr4HnG/z/IfwEA&#10;AP//AwBQSwECLQAUAAYACAAAACEAtoM4kv4AAADhAQAAEwAAAAAAAAAAAAAAAAAAAAAAW0NvbnRl&#10;bnRfVHlwZXNdLnhtbFBLAQItABQABgAIAAAAIQA4/SH/1gAAAJQBAAALAAAAAAAAAAAAAAAAAC8B&#10;AABfcmVscy8ucmVsc1BLAQItABQABgAIAAAAIQAIWXBZowIAAFQFAAAOAAAAAAAAAAAAAAAAAC4C&#10;AABkcnMvZTJvRG9jLnhtbFBLAQItABQABgAIAAAAIQChRiHi3gAAAAkBAAAPAAAAAAAAAAAAAAAA&#10;AP0EAABkcnMvZG93bnJldi54bWxQSwUGAAAAAAQABADzAAAACAYAAAAA&#10;" fillcolor="#5b9bd5 [3204]" strokecolor="#1f4d78 [1604]" strokeweight="1pt">
                <v:stroke joinstyle="miter"/>
              </v:shape>
            </w:pict>
          </mc:Fallback>
        </mc:AlternateContent>
      </w:r>
      <w:r w:rsidRPr="007C4BCC">
        <w:rPr>
          <w:rFonts w:ascii="Times New Roman" w:hAnsi="Times New Roman" w:cs="Times New Roman"/>
          <w:noProof/>
          <w:sz w:val="28"/>
          <w:szCs w:val="28"/>
          <w:lang w:eastAsia="ru-RU"/>
        </w:rPr>
        <w:drawing>
          <wp:inline distT="0" distB="0" distL="0" distR="0" wp14:anchorId="7A7AA96D" wp14:editId="4EC2AE49">
            <wp:extent cx="2713472" cy="1865376"/>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153" t="30331" r="28014" b="19765"/>
                    <a:stretch/>
                  </pic:blipFill>
                  <pic:spPr bwMode="auto">
                    <a:xfrm>
                      <a:off x="0" y="0"/>
                      <a:ext cx="2713737" cy="1865558"/>
                    </a:xfrm>
                    <a:prstGeom prst="rect">
                      <a:avLst/>
                    </a:prstGeom>
                    <a:ln>
                      <a:noFill/>
                    </a:ln>
                    <a:extLst>
                      <a:ext uri="{53640926-AAD7-44D8-BBD7-CCE9431645EC}">
                        <a14:shadowObscured xmlns:a14="http://schemas.microsoft.com/office/drawing/2010/main"/>
                      </a:ext>
                    </a:extLst>
                  </pic:spPr>
                </pic:pic>
              </a:graphicData>
            </a:graphic>
          </wp:inline>
        </w:drawing>
      </w:r>
      <w:r w:rsidRPr="007C4BCC">
        <w:rPr>
          <w:rFonts w:ascii="Times New Roman" w:hAnsi="Times New Roman" w:cs="Times New Roman"/>
          <w:sz w:val="28"/>
          <w:szCs w:val="28"/>
        </w:rPr>
        <w:t xml:space="preserve">                           </w:t>
      </w:r>
      <w:r w:rsidRPr="007C4BCC">
        <w:rPr>
          <w:rFonts w:ascii="Times New Roman" w:hAnsi="Times New Roman" w:cs="Times New Roman"/>
          <w:noProof/>
          <w:sz w:val="28"/>
          <w:szCs w:val="28"/>
          <w:lang w:eastAsia="ru-RU"/>
        </w:rPr>
        <w:drawing>
          <wp:inline distT="0" distB="0" distL="0" distR="0" wp14:anchorId="1DA511BF" wp14:editId="60A67D17">
            <wp:extent cx="2730329" cy="1862634"/>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298" t="24461" r="30105" b="23877"/>
                    <a:stretch/>
                  </pic:blipFill>
                  <pic:spPr bwMode="auto">
                    <a:xfrm>
                      <a:off x="0" y="0"/>
                      <a:ext cx="2745290" cy="1872840"/>
                    </a:xfrm>
                    <a:prstGeom prst="rect">
                      <a:avLst/>
                    </a:prstGeom>
                    <a:ln>
                      <a:noFill/>
                    </a:ln>
                    <a:extLst>
                      <a:ext uri="{53640926-AAD7-44D8-BBD7-CCE9431645EC}">
                        <a14:shadowObscured xmlns:a14="http://schemas.microsoft.com/office/drawing/2010/main"/>
                      </a:ext>
                    </a:extLst>
                  </pic:spPr>
                </pic:pic>
              </a:graphicData>
            </a:graphic>
          </wp:inline>
        </w:drawing>
      </w:r>
    </w:p>
    <w:p w:rsidR="00985722" w:rsidRPr="007C4BCC" w:rsidRDefault="00985722" w:rsidP="001E564A">
      <w:pPr>
        <w:jc w:val="both"/>
        <w:rPr>
          <w:rFonts w:ascii="Times New Roman" w:hAnsi="Times New Roman" w:cs="Times New Roman"/>
          <w:sz w:val="28"/>
          <w:szCs w:val="28"/>
        </w:rPr>
      </w:pPr>
      <w:r w:rsidRPr="007C4BCC">
        <w:rPr>
          <w:rFonts w:ascii="Times New Roman" w:hAnsi="Times New Roman" w:cs="Times New Roman"/>
          <w:sz w:val="28"/>
          <w:szCs w:val="28"/>
        </w:rPr>
        <w:t xml:space="preserve">Патент действует только в том регионе РФ, для которого он получен. </w:t>
      </w:r>
    </w:p>
    <w:p w:rsidR="009837EF" w:rsidRPr="007C4BCC" w:rsidRDefault="001E564A" w:rsidP="009837EF">
      <w:pPr>
        <w:jc w:val="both"/>
        <w:rPr>
          <w:rFonts w:ascii="Times New Roman" w:hAnsi="Times New Roman" w:cs="Times New Roman"/>
          <w:sz w:val="28"/>
          <w:szCs w:val="28"/>
        </w:rPr>
      </w:pPr>
      <w:r w:rsidRPr="007C4BCC">
        <w:rPr>
          <w:rFonts w:ascii="Times New Roman" w:hAnsi="Times New Roman" w:cs="Times New Roman"/>
          <w:b/>
          <w:sz w:val="28"/>
          <w:szCs w:val="28"/>
        </w:rPr>
        <w:t>ВАЖНО!</w:t>
      </w:r>
      <w:r w:rsidRPr="007C4BCC">
        <w:rPr>
          <w:rFonts w:ascii="Times New Roman" w:hAnsi="Times New Roman" w:cs="Times New Roman"/>
          <w:sz w:val="28"/>
          <w:szCs w:val="28"/>
        </w:rPr>
        <w:t xml:space="preserve"> </w:t>
      </w:r>
      <w:r w:rsidR="009837EF" w:rsidRPr="007C4BCC">
        <w:rPr>
          <w:rFonts w:ascii="Times New Roman" w:hAnsi="Times New Roman" w:cs="Times New Roman"/>
          <w:sz w:val="28"/>
          <w:szCs w:val="28"/>
        </w:rPr>
        <w:t>Работодатель и заказчик работ (услуг) имеет право привлекать и использовать иностранных работников при наличии разрешения на привлечение и использование иностранных работников, а иностранный гражданин имеет право осуществлять трудовую деятельность в случае, если он достиг возраста восемнадцати лет, при наличии раз</w:t>
      </w:r>
      <w:r w:rsidR="00B76F38" w:rsidRPr="007C4BCC">
        <w:rPr>
          <w:rFonts w:ascii="Times New Roman" w:hAnsi="Times New Roman" w:cs="Times New Roman"/>
          <w:sz w:val="28"/>
          <w:szCs w:val="28"/>
        </w:rPr>
        <w:t>решения на работу или патента. У</w:t>
      </w:r>
      <w:r w:rsidR="009837EF" w:rsidRPr="007C4BCC">
        <w:rPr>
          <w:rFonts w:ascii="Times New Roman" w:hAnsi="Times New Roman" w:cs="Times New Roman"/>
          <w:sz w:val="28"/>
          <w:szCs w:val="28"/>
        </w:rPr>
        <w:t xml:space="preserve">казанный порядок не распространяется на иностранных граждан Евразийского экономического союза: Казахстан, Белоруссия, Киргизия и Армения. </w:t>
      </w:r>
    </w:p>
    <w:p w:rsidR="009317F4" w:rsidRPr="007C4BCC" w:rsidRDefault="00B37A3F" w:rsidP="001E564A">
      <w:pPr>
        <w:jc w:val="both"/>
        <w:rPr>
          <w:rFonts w:ascii="Times New Roman" w:hAnsi="Times New Roman" w:cs="Times New Roman"/>
          <w:sz w:val="28"/>
          <w:szCs w:val="28"/>
        </w:rPr>
      </w:pPr>
      <w:r w:rsidRPr="007C4BCC">
        <w:rPr>
          <w:rFonts w:ascii="Times New Roman" w:hAnsi="Times New Roman" w:cs="Times New Roman"/>
          <w:sz w:val="28"/>
          <w:szCs w:val="28"/>
        </w:rPr>
        <w:t xml:space="preserve">Максимальный </w:t>
      </w:r>
      <w:r w:rsidR="009317F4" w:rsidRPr="007C4BCC">
        <w:rPr>
          <w:rFonts w:ascii="Times New Roman" w:hAnsi="Times New Roman" w:cs="Times New Roman"/>
          <w:sz w:val="28"/>
          <w:szCs w:val="28"/>
        </w:rPr>
        <w:t>срок действия патента – 1 год.</w:t>
      </w:r>
      <w:r w:rsidR="006155A1" w:rsidRPr="007C4BCC">
        <w:rPr>
          <w:rFonts w:ascii="Times New Roman" w:hAnsi="Times New Roman" w:cs="Times New Roman"/>
          <w:sz w:val="28"/>
          <w:szCs w:val="28"/>
        </w:rPr>
        <w:t xml:space="preserve"> Патент действует только в том регионе РФ, в котором он получен.</w:t>
      </w:r>
    </w:p>
    <w:p w:rsidR="004B58FE" w:rsidRDefault="004B58FE" w:rsidP="00D31895">
      <w:pPr>
        <w:pStyle w:val="a3"/>
        <w:jc w:val="center"/>
        <w:rPr>
          <w:b/>
          <w:sz w:val="28"/>
          <w:szCs w:val="28"/>
        </w:rPr>
      </w:pPr>
    </w:p>
    <w:p w:rsidR="00B37A3F" w:rsidRPr="007C4BCC" w:rsidRDefault="00B37A3F" w:rsidP="007A380F">
      <w:pPr>
        <w:pStyle w:val="a3"/>
        <w:numPr>
          <w:ilvl w:val="0"/>
          <w:numId w:val="14"/>
        </w:numPr>
        <w:jc w:val="center"/>
        <w:rPr>
          <w:rFonts w:ascii="Times New Roman" w:hAnsi="Times New Roman" w:cs="Times New Roman"/>
          <w:b/>
          <w:sz w:val="28"/>
          <w:szCs w:val="28"/>
        </w:rPr>
      </w:pPr>
      <w:r w:rsidRPr="007C4BCC">
        <w:rPr>
          <w:rFonts w:ascii="Times New Roman" w:hAnsi="Times New Roman" w:cs="Times New Roman"/>
          <w:b/>
          <w:sz w:val="28"/>
          <w:szCs w:val="28"/>
        </w:rPr>
        <w:t>Действия после получения патента.</w:t>
      </w:r>
    </w:p>
    <w:p w:rsidR="006C4DEC" w:rsidRPr="007C4BCC" w:rsidRDefault="006C4DEC" w:rsidP="001E564A">
      <w:pPr>
        <w:jc w:val="both"/>
        <w:rPr>
          <w:rFonts w:ascii="Times New Roman" w:hAnsi="Times New Roman" w:cs="Times New Roman"/>
          <w:sz w:val="28"/>
          <w:szCs w:val="28"/>
        </w:rPr>
      </w:pPr>
      <w:r w:rsidRPr="007C4BCC">
        <w:rPr>
          <w:rFonts w:ascii="Times New Roman" w:hAnsi="Times New Roman" w:cs="Times New Roman"/>
          <w:sz w:val="28"/>
          <w:szCs w:val="28"/>
        </w:rPr>
        <w:t xml:space="preserve">На сегодняшний день продление временной регистрации по патенту осуществляется на срок, за который оплачен налог за патент на работу в России. Таким образом, если иностранный гражданин оплатил налог за 1 месяц, то он может сделать продление регистрации по патенту только на этот 1 оплаченный месяц. Если иностранец оплатил налог за 6 месяцев, то он может сделать продление регистрации по патенту сразу на </w:t>
      </w:r>
      <w:r w:rsidRPr="007C4BCC">
        <w:rPr>
          <w:rFonts w:ascii="Times New Roman" w:hAnsi="Times New Roman" w:cs="Times New Roman"/>
          <w:sz w:val="28"/>
          <w:szCs w:val="28"/>
        </w:rPr>
        <w:lastRenderedPageBreak/>
        <w:t>полгода, на 6 оплаченных месяцев. Таким образом, продление миграционного учета по патенту, а именно срок продления регистрации иностранного гражданина по патенту –</w:t>
      </w:r>
      <w:r w:rsidR="00D31895" w:rsidRPr="007C4BCC">
        <w:rPr>
          <w:rFonts w:ascii="Times New Roman" w:hAnsi="Times New Roman" w:cs="Times New Roman"/>
          <w:sz w:val="28"/>
          <w:szCs w:val="28"/>
        </w:rPr>
        <w:t xml:space="preserve"> это срок оплаченных иностранцем</w:t>
      </w:r>
      <w:r w:rsidRPr="007C4BCC">
        <w:rPr>
          <w:rFonts w:ascii="Times New Roman" w:hAnsi="Times New Roman" w:cs="Times New Roman"/>
          <w:sz w:val="28"/>
          <w:szCs w:val="28"/>
        </w:rPr>
        <w:t xml:space="preserve"> месяцев работы по патенту. </w:t>
      </w:r>
    </w:p>
    <w:p w:rsidR="002F1B6E" w:rsidRPr="007C4BCC" w:rsidRDefault="001E564A" w:rsidP="001E564A">
      <w:pPr>
        <w:jc w:val="both"/>
        <w:rPr>
          <w:rFonts w:ascii="Times New Roman" w:hAnsi="Times New Roman" w:cs="Times New Roman"/>
          <w:sz w:val="28"/>
          <w:szCs w:val="28"/>
        </w:rPr>
      </w:pPr>
      <w:r w:rsidRPr="007C4BCC">
        <w:rPr>
          <w:rFonts w:ascii="Times New Roman" w:hAnsi="Times New Roman" w:cs="Times New Roman"/>
          <w:b/>
          <w:i/>
          <w:sz w:val="28"/>
          <w:szCs w:val="28"/>
          <w:u w:val="single"/>
        </w:rPr>
        <w:t>ВАЖНО</w:t>
      </w:r>
      <w:r w:rsidR="006C4DEC" w:rsidRPr="007C4BCC">
        <w:rPr>
          <w:rFonts w:ascii="Times New Roman" w:hAnsi="Times New Roman" w:cs="Times New Roman"/>
          <w:b/>
          <w:i/>
          <w:sz w:val="28"/>
          <w:szCs w:val="28"/>
          <w:u w:val="single"/>
        </w:rPr>
        <w:t>!</w:t>
      </w:r>
      <w:r w:rsidR="006C4DEC" w:rsidRPr="007C4BCC">
        <w:rPr>
          <w:rFonts w:ascii="Times New Roman" w:hAnsi="Times New Roman" w:cs="Times New Roman"/>
          <w:sz w:val="28"/>
          <w:szCs w:val="28"/>
        </w:rPr>
        <w:t xml:space="preserve"> </w:t>
      </w:r>
    </w:p>
    <w:p w:rsidR="004B58FE" w:rsidRPr="007C4BCC" w:rsidRDefault="006C4DEC" w:rsidP="001E564A">
      <w:pPr>
        <w:jc w:val="both"/>
        <w:rPr>
          <w:rFonts w:ascii="Times New Roman" w:hAnsi="Times New Roman" w:cs="Times New Roman"/>
          <w:sz w:val="28"/>
          <w:szCs w:val="28"/>
        </w:rPr>
      </w:pPr>
      <w:r w:rsidRPr="007C4BCC">
        <w:rPr>
          <w:rFonts w:ascii="Times New Roman" w:hAnsi="Times New Roman" w:cs="Times New Roman"/>
          <w:sz w:val="28"/>
          <w:szCs w:val="28"/>
        </w:rPr>
        <w:t>Если иностранный гражданин сделал продление регис</w:t>
      </w:r>
      <w:r w:rsidR="003568EA" w:rsidRPr="007C4BCC">
        <w:rPr>
          <w:rFonts w:ascii="Times New Roman" w:hAnsi="Times New Roman" w:cs="Times New Roman"/>
          <w:sz w:val="28"/>
          <w:szCs w:val="28"/>
        </w:rPr>
        <w:t>трации по патенту на год вперед</w:t>
      </w:r>
      <w:r w:rsidR="004939B5" w:rsidRPr="007C4BCC">
        <w:rPr>
          <w:rFonts w:ascii="Times New Roman" w:hAnsi="Times New Roman" w:cs="Times New Roman"/>
          <w:sz w:val="28"/>
          <w:szCs w:val="28"/>
        </w:rPr>
        <w:t xml:space="preserve"> (оплатил квитанции) </w:t>
      </w:r>
      <w:r w:rsidRPr="007C4BCC">
        <w:rPr>
          <w:rFonts w:ascii="Times New Roman" w:hAnsi="Times New Roman" w:cs="Times New Roman"/>
          <w:sz w:val="28"/>
          <w:szCs w:val="28"/>
        </w:rPr>
        <w:t xml:space="preserve">и выехал из России до истечения года, то по возвращении обратно ему снова нужно будет делать </w:t>
      </w:r>
      <w:r w:rsidR="004B58FE" w:rsidRPr="007C4BCC">
        <w:rPr>
          <w:rFonts w:ascii="Times New Roman" w:hAnsi="Times New Roman" w:cs="Times New Roman"/>
          <w:sz w:val="28"/>
          <w:szCs w:val="28"/>
        </w:rPr>
        <w:t xml:space="preserve">временную регистрацию, по количеству </w:t>
      </w:r>
      <w:r w:rsidR="00495834" w:rsidRPr="007C4BCC">
        <w:rPr>
          <w:rFonts w:ascii="Times New Roman" w:hAnsi="Times New Roman" w:cs="Times New Roman"/>
          <w:sz w:val="28"/>
          <w:szCs w:val="28"/>
        </w:rPr>
        <w:t xml:space="preserve">оплаченных </w:t>
      </w:r>
      <w:r w:rsidR="004B58FE" w:rsidRPr="007C4BCC">
        <w:rPr>
          <w:rFonts w:ascii="Times New Roman" w:hAnsi="Times New Roman" w:cs="Times New Roman"/>
          <w:sz w:val="28"/>
          <w:szCs w:val="28"/>
        </w:rPr>
        <w:t>квитанций, которые остались до истечения года.</w:t>
      </w:r>
    </w:p>
    <w:p w:rsidR="00495834" w:rsidRPr="007C4BCC" w:rsidRDefault="004B58FE" w:rsidP="001E564A">
      <w:pPr>
        <w:jc w:val="both"/>
        <w:rPr>
          <w:rFonts w:ascii="Times New Roman" w:hAnsi="Times New Roman" w:cs="Times New Roman"/>
          <w:sz w:val="28"/>
          <w:szCs w:val="28"/>
        </w:rPr>
      </w:pPr>
      <w:r w:rsidRPr="007C4BCC">
        <w:rPr>
          <w:rFonts w:ascii="Times New Roman" w:hAnsi="Times New Roman" w:cs="Times New Roman"/>
          <w:sz w:val="28"/>
          <w:szCs w:val="28"/>
        </w:rPr>
        <w:t xml:space="preserve"> </w:t>
      </w:r>
      <w:r w:rsidR="003568EA" w:rsidRPr="007C4BCC">
        <w:rPr>
          <w:rFonts w:ascii="Times New Roman" w:hAnsi="Times New Roman" w:cs="Times New Roman"/>
          <w:sz w:val="28"/>
          <w:szCs w:val="28"/>
        </w:rPr>
        <w:t xml:space="preserve">Если иностранный гражданин сделал продление регистрации по патенту на 3 месяца (оплатил </w:t>
      </w:r>
      <w:r w:rsidR="004939B5" w:rsidRPr="007C4BCC">
        <w:rPr>
          <w:rFonts w:ascii="Times New Roman" w:hAnsi="Times New Roman" w:cs="Times New Roman"/>
          <w:sz w:val="28"/>
          <w:szCs w:val="28"/>
        </w:rPr>
        <w:t>квитанции) и выехал из России после</w:t>
      </w:r>
      <w:r w:rsidR="003568EA" w:rsidRPr="007C4BCC">
        <w:rPr>
          <w:rFonts w:ascii="Times New Roman" w:hAnsi="Times New Roman" w:cs="Times New Roman"/>
          <w:sz w:val="28"/>
          <w:szCs w:val="28"/>
        </w:rPr>
        <w:t xml:space="preserve"> з месяцев, то по</w:t>
      </w:r>
      <w:r w:rsidR="000809DB" w:rsidRPr="007C4BCC">
        <w:rPr>
          <w:rFonts w:ascii="Times New Roman" w:hAnsi="Times New Roman" w:cs="Times New Roman"/>
          <w:sz w:val="28"/>
          <w:szCs w:val="28"/>
        </w:rPr>
        <w:t xml:space="preserve"> возвращению в Россию</w:t>
      </w:r>
      <w:r w:rsidR="004939B5" w:rsidRPr="007C4BCC">
        <w:rPr>
          <w:rFonts w:ascii="Times New Roman" w:hAnsi="Times New Roman" w:cs="Times New Roman"/>
          <w:sz w:val="28"/>
          <w:szCs w:val="28"/>
        </w:rPr>
        <w:t xml:space="preserve">, ему </w:t>
      </w:r>
      <w:r w:rsidR="003568EA" w:rsidRPr="007C4BCC">
        <w:rPr>
          <w:rFonts w:ascii="Times New Roman" w:hAnsi="Times New Roman" w:cs="Times New Roman"/>
          <w:sz w:val="28"/>
          <w:szCs w:val="28"/>
        </w:rPr>
        <w:t xml:space="preserve">нужно </w:t>
      </w:r>
      <w:r w:rsidR="004939B5" w:rsidRPr="007C4BCC">
        <w:rPr>
          <w:rFonts w:ascii="Times New Roman" w:hAnsi="Times New Roman" w:cs="Times New Roman"/>
          <w:sz w:val="28"/>
          <w:szCs w:val="28"/>
        </w:rPr>
        <w:t>сделать первичную временную регистрацию и оформить заново патент.</w:t>
      </w:r>
      <w:r w:rsidR="002F1B6E" w:rsidRPr="007C4BCC">
        <w:rPr>
          <w:rFonts w:ascii="Times New Roman" w:hAnsi="Times New Roman" w:cs="Times New Roman"/>
          <w:sz w:val="28"/>
          <w:szCs w:val="28"/>
        </w:rPr>
        <w:t xml:space="preserve"> </w:t>
      </w:r>
    </w:p>
    <w:p w:rsidR="006C4DEC" w:rsidRPr="007C4BCC" w:rsidRDefault="002F1B6E" w:rsidP="001E564A">
      <w:pPr>
        <w:jc w:val="both"/>
        <w:rPr>
          <w:rFonts w:ascii="Times New Roman" w:hAnsi="Times New Roman" w:cs="Times New Roman"/>
          <w:b/>
          <w:i/>
          <w:sz w:val="28"/>
          <w:szCs w:val="28"/>
        </w:rPr>
      </w:pPr>
      <w:r w:rsidRPr="007C4BCC">
        <w:rPr>
          <w:rFonts w:ascii="Times New Roman" w:hAnsi="Times New Roman" w:cs="Times New Roman"/>
          <w:b/>
          <w:i/>
          <w:sz w:val="28"/>
          <w:szCs w:val="28"/>
        </w:rPr>
        <w:t>Патент прекращает свое действие, если иностранный гражданин выехал за пределы России и не проплатил квитанции в счет будущих месяцев.</w:t>
      </w:r>
    </w:p>
    <w:p w:rsidR="00D64757" w:rsidRPr="007C4BCC" w:rsidRDefault="00D64757" w:rsidP="00D64757">
      <w:pPr>
        <w:pStyle w:val="a3"/>
        <w:rPr>
          <w:rFonts w:ascii="Times New Roman" w:hAnsi="Times New Roman" w:cs="Times New Roman"/>
          <w:sz w:val="28"/>
          <w:szCs w:val="28"/>
        </w:rPr>
      </w:pPr>
    </w:p>
    <w:p w:rsidR="00410193" w:rsidRPr="007C4BCC" w:rsidRDefault="007A380F" w:rsidP="00D31895">
      <w:pPr>
        <w:pStyle w:val="a3"/>
        <w:jc w:val="center"/>
        <w:rPr>
          <w:rFonts w:ascii="Times New Roman" w:hAnsi="Times New Roman" w:cs="Times New Roman"/>
          <w:b/>
          <w:sz w:val="28"/>
          <w:szCs w:val="28"/>
        </w:rPr>
      </w:pPr>
      <w:r>
        <w:rPr>
          <w:rFonts w:ascii="Times New Roman" w:hAnsi="Times New Roman" w:cs="Times New Roman"/>
          <w:b/>
          <w:sz w:val="28"/>
          <w:szCs w:val="28"/>
        </w:rPr>
        <w:t>3</w:t>
      </w:r>
      <w:r w:rsidR="00D31895" w:rsidRPr="007C4BCC">
        <w:rPr>
          <w:rFonts w:ascii="Times New Roman" w:hAnsi="Times New Roman" w:cs="Times New Roman"/>
          <w:b/>
          <w:sz w:val="28"/>
          <w:szCs w:val="28"/>
        </w:rPr>
        <w:t>.</w:t>
      </w:r>
      <w:r w:rsidR="00312536">
        <w:rPr>
          <w:rFonts w:ascii="Times New Roman" w:hAnsi="Times New Roman" w:cs="Times New Roman"/>
          <w:b/>
          <w:sz w:val="28"/>
          <w:szCs w:val="28"/>
        </w:rPr>
        <w:t xml:space="preserve"> </w:t>
      </w:r>
      <w:r w:rsidR="00410193" w:rsidRPr="007C4BCC">
        <w:rPr>
          <w:rFonts w:ascii="Times New Roman" w:hAnsi="Times New Roman" w:cs="Times New Roman"/>
          <w:b/>
          <w:sz w:val="28"/>
          <w:szCs w:val="28"/>
        </w:rPr>
        <w:t>Фиксированный авансовый платеж НДФЛ по патенту на работу</w:t>
      </w:r>
      <w:r w:rsidR="00312536">
        <w:rPr>
          <w:rFonts w:ascii="Times New Roman" w:hAnsi="Times New Roman" w:cs="Times New Roman"/>
          <w:b/>
          <w:sz w:val="28"/>
          <w:szCs w:val="28"/>
        </w:rPr>
        <w:t xml:space="preserve"> для иностранных граждан в 2021</w:t>
      </w:r>
      <w:r w:rsidR="00B76F38" w:rsidRPr="007C4BCC">
        <w:rPr>
          <w:rFonts w:ascii="Times New Roman" w:hAnsi="Times New Roman" w:cs="Times New Roman"/>
          <w:b/>
          <w:sz w:val="28"/>
          <w:szCs w:val="28"/>
        </w:rPr>
        <w:t xml:space="preserve"> году</w:t>
      </w:r>
    </w:p>
    <w:p w:rsidR="00734C6E" w:rsidRPr="007C4BCC" w:rsidRDefault="00734C6E" w:rsidP="00734C6E">
      <w:pPr>
        <w:rPr>
          <w:rFonts w:ascii="Times New Roman" w:hAnsi="Times New Roman" w:cs="Times New Roman"/>
          <w:sz w:val="28"/>
          <w:szCs w:val="28"/>
        </w:rPr>
      </w:pPr>
      <w:r w:rsidRPr="007C4BCC">
        <w:rPr>
          <w:rFonts w:ascii="Times New Roman" w:hAnsi="Times New Roman" w:cs="Times New Roman"/>
          <w:sz w:val="28"/>
          <w:szCs w:val="28"/>
        </w:rPr>
        <w:t>Ежемесячный фиксированный</w:t>
      </w:r>
      <w:r w:rsidR="00D64757" w:rsidRPr="007C4BCC">
        <w:rPr>
          <w:rFonts w:ascii="Times New Roman" w:hAnsi="Times New Roman" w:cs="Times New Roman"/>
          <w:sz w:val="28"/>
          <w:szCs w:val="28"/>
        </w:rPr>
        <w:t xml:space="preserve"> авансовый платеж за патент </w:t>
      </w:r>
      <w:r w:rsidR="00B76F38" w:rsidRPr="007C4BCC">
        <w:rPr>
          <w:rFonts w:ascii="Times New Roman" w:hAnsi="Times New Roman" w:cs="Times New Roman"/>
          <w:sz w:val="28"/>
          <w:szCs w:val="28"/>
        </w:rPr>
        <w:t xml:space="preserve">иностранному </w:t>
      </w:r>
      <w:proofErr w:type="gramStart"/>
      <w:r w:rsidR="00B76F38" w:rsidRPr="007C4BCC">
        <w:rPr>
          <w:rFonts w:ascii="Times New Roman" w:hAnsi="Times New Roman" w:cs="Times New Roman"/>
          <w:sz w:val="28"/>
          <w:szCs w:val="28"/>
        </w:rPr>
        <w:t xml:space="preserve">работнику </w:t>
      </w:r>
      <w:r w:rsidRPr="007C4BCC">
        <w:rPr>
          <w:rFonts w:ascii="Times New Roman" w:hAnsi="Times New Roman" w:cs="Times New Roman"/>
          <w:sz w:val="28"/>
          <w:szCs w:val="28"/>
        </w:rPr>
        <w:t xml:space="preserve"> необходимо</w:t>
      </w:r>
      <w:proofErr w:type="gramEnd"/>
      <w:r w:rsidRPr="007C4BCC">
        <w:rPr>
          <w:rFonts w:ascii="Times New Roman" w:hAnsi="Times New Roman" w:cs="Times New Roman"/>
          <w:sz w:val="28"/>
          <w:szCs w:val="28"/>
        </w:rPr>
        <w:t xml:space="preserve"> проводить заранее, желательно за 3-4 дня до </w:t>
      </w:r>
      <w:r w:rsidR="00FF4B51" w:rsidRPr="007C4BCC">
        <w:rPr>
          <w:rFonts w:ascii="Times New Roman" w:hAnsi="Times New Roman" w:cs="Times New Roman"/>
          <w:sz w:val="28"/>
          <w:szCs w:val="28"/>
        </w:rPr>
        <w:t>«</w:t>
      </w:r>
      <w:r w:rsidRPr="007C4BCC">
        <w:rPr>
          <w:rFonts w:ascii="Times New Roman" w:hAnsi="Times New Roman" w:cs="Times New Roman"/>
          <w:sz w:val="28"/>
          <w:szCs w:val="28"/>
        </w:rPr>
        <w:t>даты выдачи</w:t>
      </w:r>
      <w:r w:rsidR="00FF4B51" w:rsidRPr="007C4BCC">
        <w:rPr>
          <w:rFonts w:ascii="Times New Roman" w:hAnsi="Times New Roman" w:cs="Times New Roman"/>
          <w:sz w:val="28"/>
          <w:szCs w:val="28"/>
        </w:rPr>
        <w:t>»</w:t>
      </w:r>
      <w:r w:rsidRPr="007C4BCC">
        <w:rPr>
          <w:rFonts w:ascii="Times New Roman" w:hAnsi="Times New Roman" w:cs="Times New Roman"/>
          <w:sz w:val="28"/>
          <w:szCs w:val="28"/>
        </w:rPr>
        <w:t xml:space="preserve"> патента работ</w:t>
      </w:r>
      <w:r w:rsidR="00B76F38" w:rsidRPr="007C4BCC">
        <w:rPr>
          <w:rFonts w:ascii="Times New Roman" w:hAnsi="Times New Roman" w:cs="Times New Roman"/>
          <w:sz w:val="28"/>
          <w:szCs w:val="28"/>
        </w:rPr>
        <w:t>ник</w:t>
      </w:r>
      <w:r w:rsidRPr="007C4BCC">
        <w:rPr>
          <w:rFonts w:ascii="Times New Roman" w:hAnsi="Times New Roman" w:cs="Times New Roman"/>
          <w:sz w:val="28"/>
          <w:szCs w:val="28"/>
        </w:rPr>
        <w:t>у. </w:t>
      </w:r>
      <w:r w:rsidR="00FF4B51" w:rsidRPr="007C4BCC">
        <w:rPr>
          <w:rFonts w:ascii="Times New Roman" w:hAnsi="Times New Roman" w:cs="Times New Roman"/>
          <w:sz w:val="28"/>
          <w:szCs w:val="28"/>
        </w:rPr>
        <w:t>«</w:t>
      </w:r>
      <w:r w:rsidR="00D90616" w:rsidRPr="007C4BCC">
        <w:rPr>
          <w:rFonts w:ascii="Times New Roman" w:hAnsi="Times New Roman" w:cs="Times New Roman"/>
          <w:sz w:val="28"/>
          <w:szCs w:val="28"/>
        </w:rPr>
        <w:t>Дата выдачи</w:t>
      </w:r>
      <w:r w:rsidR="00FF4B51" w:rsidRPr="007C4BCC">
        <w:rPr>
          <w:rFonts w:ascii="Times New Roman" w:hAnsi="Times New Roman" w:cs="Times New Roman"/>
          <w:sz w:val="28"/>
          <w:szCs w:val="28"/>
        </w:rPr>
        <w:t>»</w:t>
      </w:r>
      <w:r w:rsidR="00D90616" w:rsidRPr="007C4BCC">
        <w:rPr>
          <w:rFonts w:ascii="Times New Roman" w:hAnsi="Times New Roman" w:cs="Times New Roman"/>
          <w:sz w:val="28"/>
          <w:szCs w:val="28"/>
        </w:rPr>
        <w:t xml:space="preserve"> указана на оборотной стороне патента.</w:t>
      </w:r>
    </w:p>
    <w:p w:rsidR="00734C6E" w:rsidRPr="007C4BCC" w:rsidRDefault="00734C6E" w:rsidP="00734C6E">
      <w:pPr>
        <w:rPr>
          <w:rFonts w:ascii="Times New Roman" w:hAnsi="Times New Roman" w:cs="Times New Roman"/>
          <w:sz w:val="28"/>
          <w:szCs w:val="28"/>
        </w:rPr>
      </w:pPr>
      <w:r w:rsidRPr="007C4BCC">
        <w:rPr>
          <w:rFonts w:ascii="Times New Roman" w:hAnsi="Times New Roman" w:cs="Times New Roman"/>
          <w:sz w:val="28"/>
          <w:szCs w:val="28"/>
        </w:rPr>
        <w:t xml:space="preserve">Если патент был выдан 10 декабря (дата выдачи), то следующую оплату </w:t>
      </w:r>
      <w:r w:rsidR="0051717F" w:rsidRPr="007C4BCC">
        <w:rPr>
          <w:rFonts w:ascii="Times New Roman" w:hAnsi="Times New Roman" w:cs="Times New Roman"/>
          <w:sz w:val="28"/>
          <w:szCs w:val="28"/>
        </w:rPr>
        <w:t xml:space="preserve">по </w:t>
      </w:r>
      <w:r w:rsidRPr="007C4BCC">
        <w:rPr>
          <w:rFonts w:ascii="Times New Roman" w:hAnsi="Times New Roman" w:cs="Times New Roman"/>
          <w:sz w:val="28"/>
          <w:szCs w:val="28"/>
        </w:rPr>
        <w:t>патент</w:t>
      </w:r>
      <w:r w:rsidR="0009067F" w:rsidRPr="007C4BCC">
        <w:rPr>
          <w:rFonts w:ascii="Times New Roman" w:hAnsi="Times New Roman" w:cs="Times New Roman"/>
          <w:sz w:val="28"/>
          <w:szCs w:val="28"/>
        </w:rPr>
        <w:t>у нужно произвести не позднее 9</w:t>
      </w:r>
      <w:r w:rsidRPr="007C4BCC">
        <w:rPr>
          <w:rFonts w:ascii="Times New Roman" w:hAnsi="Times New Roman" w:cs="Times New Roman"/>
          <w:sz w:val="28"/>
          <w:szCs w:val="28"/>
        </w:rPr>
        <w:t xml:space="preserve"> января</w:t>
      </w:r>
      <w:r w:rsidR="005126CE">
        <w:rPr>
          <w:rFonts w:ascii="Times New Roman" w:hAnsi="Times New Roman" w:cs="Times New Roman"/>
          <w:sz w:val="28"/>
          <w:szCs w:val="28"/>
        </w:rPr>
        <w:t xml:space="preserve"> </w:t>
      </w:r>
      <w:r w:rsidR="005C183D" w:rsidRPr="007C4BCC">
        <w:rPr>
          <w:rFonts w:ascii="Times New Roman" w:hAnsi="Times New Roman" w:cs="Times New Roman"/>
          <w:sz w:val="28"/>
          <w:szCs w:val="28"/>
        </w:rPr>
        <w:t>(день</w:t>
      </w:r>
      <w:r w:rsidR="006E306D" w:rsidRPr="007C4BCC">
        <w:rPr>
          <w:rFonts w:ascii="Times New Roman" w:hAnsi="Times New Roman" w:cs="Times New Roman"/>
          <w:sz w:val="28"/>
          <w:szCs w:val="28"/>
        </w:rPr>
        <w:t xml:space="preserve"> в день нельзя!)</w:t>
      </w:r>
      <w:r w:rsidRPr="007C4BCC">
        <w:rPr>
          <w:rFonts w:ascii="Times New Roman" w:hAnsi="Times New Roman" w:cs="Times New Roman"/>
          <w:sz w:val="28"/>
          <w:szCs w:val="28"/>
        </w:rPr>
        <w:t>. При этом оплату за патент луч</w:t>
      </w:r>
      <w:r w:rsidR="0009067F" w:rsidRPr="007C4BCC">
        <w:rPr>
          <w:rFonts w:ascii="Times New Roman" w:hAnsi="Times New Roman" w:cs="Times New Roman"/>
          <w:sz w:val="28"/>
          <w:szCs w:val="28"/>
        </w:rPr>
        <w:t>ше производить немного раньше, 6 или 7</w:t>
      </w:r>
      <w:r w:rsidRPr="007C4BCC">
        <w:rPr>
          <w:rFonts w:ascii="Times New Roman" w:hAnsi="Times New Roman" w:cs="Times New Roman"/>
          <w:sz w:val="28"/>
          <w:szCs w:val="28"/>
        </w:rPr>
        <w:t xml:space="preserve"> января, чтобы к 10 января вся сумма фиксированного авансового платежа НДФЛ по патенту на работу уже «была зачислена на ваш счет».</w:t>
      </w:r>
    </w:p>
    <w:p w:rsidR="00734C6E" w:rsidRPr="007C4BCC" w:rsidRDefault="00734C6E" w:rsidP="00734C6E">
      <w:pPr>
        <w:rPr>
          <w:rFonts w:ascii="Times New Roman" w:hAnsi="Times New Roman" w:cs="Times New Roman"/>
          <w:sz w:val="28"/>
          <w:szCs w:val="28"/>
        </w:rPr>
      </w:pPr>
      <w:r w:rsidRPr="007C4BCC">
        <w:rPr>
          <w:rFonts w:ascii="Times New Roman" w:hAnsi="Times New Roman" w:cs="Times New Roman"/>
          <w:sz w:val="28"/>
          <w:szCs w:val="28"/>
        </w:rPr>
        <w:t>За один раз иностранный гражданин может внести фиксированный авансовый платеж НДФЛ по патенту за период от 1 до 12 месяцев.</w:t>
      </w:r>
    </w:p>
    <w:p w:rsidR="0053028B" w:rsidRPr="007C4BCC" w:rsidRDefault="0053028B" w:rsidP="00734C6E">
      <w:pPr>
        <w:rPr>
          <w:rFonts w:ascii="Times New Roman" w:hAnsi="Times New Roman" w:cs="Times New Roman"/>
          <w:sz w:val="28"/>
          <w:szCs w:val="28"/>
        </w:rPr>
      </w:pPr>
      <w:r w:rsidRPr="007C4BCC">
        <w:rPr>
          <w:rFonts w:ascii="Times New Roman" w:hAnsi="Times New Roman" w:cs="Times New Roman"/>
          <w:sz w:val="28"/>
          <w:szCs w:val="28"/>
        </w:rPr>
        <w:t>Иностранный гражданин может заплатить за патент на работу сразу на год вперед, сделав взнос фиксированных авансовых платежей НДФЛ по патенту за 12 последующих месяцев или же ежемесячно вносить авансовый платеж по патенту в течение года. </w:t>
      </w:r>
    </w:p>
    <w:p w:rsidR="00041408" w:rsidRDefault="0053028B" w:rsidP="00734C6E">
      <w:pPr>
        <w:rPr>
          <w:rFonts w:ascii="Times New Roman" w:hAnsi="Times New Roman" w:cs="Times New Roman"/>
          <w:sz w:val="28"/>
          <w:szCs w:val="28"/>
        </w:rPr>
      </w:pPr>
      <w:r w:rsidRPr="003A2D31">
        <w:rPr>
          <w:rFonts w:ascii="Times New Roman" w:hAnsi="Times New Roman" w:cs="Times New Roman"/>
          <w:b/>
          <w:sz w:val="28"/>
          <w:szCs w:val="28"/>
        </w:rPr>
        <w:t>ВАЖНО</w:t>
      </w:r>
      <w:r w:rsidR="00041408" w:rsidRPr="003A2D31">
        <w:rPr>
          <w:rFonts w:ascii="Times New Roman" w:hAnsi="Times New Roman" w:cs="Times New Roman"/>
          <w:b/>
          <w:sz w:val="28"/>
          <w:szCs w:val="28"/>
        </w:rPr>
        <w:t>!</w:t>
      </w:r>
      <w:r w:rsidR="00041408" w:rsidRPr="003A2D31">
        <w:rPr>
          <w:rFonts w:ascii="Times New Roman" w:hAnsi="Times New Roman" w:cs="Times New Roman"/>
          <w:sz w:val="28"/>
          <w:szCs w:val="28"/>
        </w:rPr>
        <w:t> При этом оплатить патент на работу более чем на 12 месяцев не получится, так как документ будет действовать максимум год со дня выдачи.</w:t>
      </w:r>
    </w:p>
    <w:p w:rsidR="004B3CC0" w:rsidRPr="004B3CC0" w:rsidRDefault="004B3CC0" w:rsidP="00734C6E">
      <w:pPr>
        <w:rPr>
          <w:rFonts w:ascii="Times New Roman" w:hAnsi="Times New Roman" w:cs="Times New Roman"/>
          <w:b/>
          <w:i/>
          <w:sz w:val="28"/>
          <w:szCs w:val="28"/>
        </w:rPr>
      </w:pPr>
      <w:r w:rsidRPr="003A2D31">
        <w:rPr>
          <w:rFonts w:ascii="Times New Roman" w:hAnsi="Times New Roman" w:cs="Times New Roman"/>
          <w:sz w:val="28"/>
          <w:szCs w:val="28"/>
        </w:rPr>
        <w:t>Размер авансовых п</w:t>
      </w:r>
      <w:r>
        <w:rPr>
          <w:rFonts w:ascii="Times New Roman" w:hAnsi="Times New Roman" w:cs="Times New Roman"/>
          <w:sz w:val="28"/>
          <w:szCs w:val="28"/>
        </w:rPr>
        <w:t>латежей по патенту с 2022</w:t>
      </w:r>
      <w:r w:rsidRPr="003A2D31">
        <w:rPr>
          <w:rFonts w:ascii="Times New Roman" w:hAnsi="Times New Roman" w:cs="Times New Roman"/>
          <w:sz w:val="28"/>
          <w:szCs w:val="28"/>
        </w:rPr>
        <w:t xml:space="preserve"> года в Рязанской области составляет          </w:t>
      </w:r>
      <w:r>
        <w:rPr>
          <w:rFonts w:ascii="Times New Roman" w:hAnsi="Times New Roman" w:cs="Times New Roman"/>
          <w:b/>
          <w:i/>
          <w:sz w:val="28"/>
          <w:szCs w:val="28"/>
          <w:u w:val="single"/>
        </w:rPr>
        <w:t>5 584</w:t>
      </w:r>
      <w:r w:rsidRPr="003A2D31">
        <w:rPr>
          <w:rFonts w:ascii="Times New Roman" w:hAnsi="Times New Roman" w:cs="Times New Roman"/>
          <w:b/>
          <w:i/>
          <w:sz w:val="28"/>
          <w:szCs w:val="28"/>
          <w:u w:val="single"/>
        </w:rPr>
        <w:t xml:space="preserve"> руб.</w:t>
      </w:r>
    </w:p>
    <w:p w:rsidR="00361E71" w:rsidRPr="003A2D31" w:rsidRDefault="00C72050" w:rsidP="00BF486B">
      <w:pPr>
        <w:rPr>
          <w:rFonts w:ascii="Times New Roman" w:hAnsi="Times New Roman" w:cs="Times New Roman"/>
          <w:b/>
          <w:i/>
          <w:sz w:val="28"/>
          <w:szCs w:val="28"/>
        </w:rPr>
      </w:pPr>
      <w:r w:rsidRPr="003A2D31">
        <w:rPr>
          <w:rFonts w:ascii="Times New Roman" w:hAnsi="Times New Roman" w:cs="Times New Roman"/>
          <w:sz w:val="28"/>
          <w:szCs w:val="28"/>
        </w:rPr>
        <w:t>Размер авансовых п</w:t>
      </w:r>
      <w:r w:rsidR="004B3CC0">
        <w:rPr>
          <w:rFonts w:ascii="Times New Roman" w:hAnsi="Times New Roman" w:cs="Times New Roman"/>
          <w:sz w:val="28"/>
          <w:szCs w:val="28"/>
        </w:rPr>
        <w:t>латежей по патенту с 2021</w:t>
      </w:r>
      <w:r w:rsidR="00D26F73" w:rsidRPr="003A2D31">
        <w:rPr>
          <w:rFonts w:ascii="Times New Roman" w:hAnsi="Times New Roman" w:cs="Times New Roman"/>
          <w:sz w:val="28"/>
          <w:szCs w:val="28"/>
        </w:rPr>
        <w:t xml:space="preserve"> года</w:t>
      </w:r>
      <w:r w:rsidR="003A2D31" w:rsidRPr="003A2D31">
        <w:rPr>
          <w:rFonts w:ascii="Times New Roman" w:hAnsi="Times New Roman" w:cs="Times New Roman"/>
          <w:sz w:val="28"/>
          <w:szCs w:val="28"/>
        </w:rPr>
        <w:t xml:space="preserve"> в Рязанской области</w:t>
      </w:r>
      <w:r w:rsidR="00D26F73" w:rsidRPr="003A2D31">
        <w:rPr>
          <w:rFonts w:ascii="Times New Roman" w:hAnsi="Times New Roman" w:cs="Times New Roman"/>
          <w:sz w:val="28"/>
          <w:szCs w:val="28"/>
        </w:rPr>
        <w:t xml:space="preserve"> </w:t>
      </w:r>
      <w:r w:rsidRPr="003A2D31">
        <w:rPr>
          <w:rFonts w:ascii="Times New Roman" w:hAnsi="Times New Roman" w:cs="Times New Roman"/>
          <w:sz w:val="28"/>
          <w:szCs w:val="28"/>
        </w:rPr>
        <w:t>состав</w:t>
      </w:r>
      <w:r w:rsidR="00D26F73" w:rsidRPr="003A2D31">
        <w:rPr>
          <w:rFonts w:ascii="Times New Roman" w:hAnsi="Times New Roman" w:cs="Times New Roman"/>
          <w:sz w:val="28"/>
          <w:szCs w:val="28"/>
        </w:rPr>
        <w:t xml:space="preserve">ляет </w:t>
      </w:r>
      <w:r w:rsidR="003A2D31" w:rsidRPr="003A2D31">
        <w:rPr>
          <w:rFonts w:ascii="Times New Roman" w:hAnsi="Times New Roman" w:cs="Times New Roman"/>
          <w:sz w:val="28"/>
          <w:szCs w:val="28"/>
        </w:rPr>
        <w:t xml:space="preserve">         </w:t>
      </w:r>
      <w:r w:rsidRPr="003A2D31">
        <w:rPr>
          <w:rFonts w:ascii="Times New Roman" w:hAnsi="Times New Roman" w:cs="Times New Roman"/>
          <w:b/>
          <w:i/>
          <w:sz w:val="28"/>
          <w:szCs w:val="28"/>
          <w:u w:val="single"/>
        </w:rPr>
        <w:t>4 966 руб.</w:t>
      </w:r>
    </w:p>
    <w:p w:rsidR="00B91910" w:rsidRPr="003A2D31" w:rsidRDefault="00B91910" w:rsidP="00B91910">
      <w:pPr>
        <w:rPr>
          <w:rFonts w:ascii="Times New Roman" w:hAnsi="Times New Roman" w:cs="Times New Roman"/>
          <w:sz w:val="28"/>
          <w:szCs w:val="28"/>
        </w:rPr>
      </w:pPr>
      <w:r w:rsidRPr="003A2D31">
        <w:rPr>
          <w:rFonts w:ascii="Times New Roman" w:hAnsi="Times New Roman" w:cs="Times New Roman"/>
          <w:sz w:val="28"/>
          <w:szCs w:val="28"/>
        </w:rPr>
        <w:lastRenderedPageBreak/>
        <w:t>Размер авансовых платежей по патенту в 2020 г. в Рязанской области</w:t>
      </w:r>
      <w:r w:rsidR="006D672D" w:rsidRPr="003A2D31">
        <w:rPr>
          <w:rFonts w:ascii="Times New Roman" w:hAnsi="Times New Roman" w:cs="Times New Roman"/>
          <w:sz w:val="28"/>
          <w:szCs w:val="28"/>
        </w:rPr>
        <w:t xml:space="preserve"> составляет </w:t>
      </w:r>
      <w:r w:rsidR="003A2D31">
        <w:rPr>
          <w:rFonts w:ascii="Times New Roman" w:hAnsi="Times New Roman" w:cs="Times New Roman"/>
          <w:sz w:val="28"/>
          <w:szCs w:val="28"/>
        </w:rPr>
        <w:t xml:space="preserve">          </w:t>
      </w:r>
      <w:r w:rsidR="00B23F0E" w:rsidRPr="003A2D31">
        <w:rPr>
          <w:rFonts w:ascii="Times New Roman" w:hAnsi="Times New Roman" w:cs="Times New Roman"/>
          <w:b/>
          <w:i/>
          <w:sz w:val="28"/>
          <w:szCs w:val="28"/>
          <w:u w:val="single"/>
        </w:rPr>
        <w:t>4692</w:t>
      </w:r>
      <w:r w:rsidR="00B51D9E" w:rsidRPr="003A2D31">
        <w:rPr>
          <w:rFonts w:ascii="Times New Roman" w:hAnsi="Times New Roman" w:cs="Times New Roman"/>
          <w:b/>
          <w:i/>
          <w:sz w:val="28"/>
          <w:szCs w:val="28"/>
          <w:u w:val="single"/>
        </w:rPr>
        <w:t xml:space="preserve"> руб</w:t>
      </w:r>
      <w:r w:rsidRPr="003A2D31">
        <w:rPr>
          <w:rFonts w:ascii="Times New Roman" w:hAnsi="Times New Roman" w:cs="Times New Roman"/>
          <w:sz w:val="28"/>
          <w:szCs w:val="28"/>
        </w:rPr>
        <w:t>.</w:t>
      </w:r>
    </w:p>
    <w:p w:rsidR="00B91910" w:rsidRPr="003A2D31" w:rsidRDefault="00916898" w:rsidP="00B91910">
      <w:pPr>
        <w:rPr>
          <w:rFonts w:ascii="Times New Roman" w:hAnsi="Times New Roman" w:cs="Times New Roman"/>
          <w:sz w:val="28"/>
          <w:szCs w:val="28"/>
        </w:rPr>
      </w:pPr>
      <w:r>
        <w:rPr>
          <w:rFonts w:ascii="Times New Roman" w:hAnsi="Times New Roman" w:cs="Times New Roman"/>
          <w:sz w:val="28"/>
          <w:szCs w:val="28"/>
        </w:rPr>
        <w:t>Е</w:t>
      </w:r>
      <w:r w:rsidR="00B91910" w:rsidRPr="003A2D31">
        <w:rPr>
          <w:rFonts w:ascii="Times New Roman" w:hAnsi="Times New Roman" w:cs="Times New Roman"/>
          <w:sz w:val="28"/>
          <w:szCs w:val="28"/>
        </w:rPr>
        <w:t xml:space="preserve">сли </w:t>
      </w:r>
      <w:r w:rsidR="004B3CC0">
        <w:rPr>
          <w:rFonts w:ascii="Times New Roman" w:hAnsi="Times New Roman" w:cs="Times New Roman"/>
          <w:sz w:val="28"/>
          <w:szCs w:val="28"/>
        </w:rPr>
        <w:t>в 2022</w:t>
      </w:r>
      <w:r>
        <w:rPr>
          <w:rFonts w:ascii="Times New Roman" w:hAnsi="Times New Roman" w:cs="Times New Roman"/>
          <w:sz w:val="28"/>
          <w:szCs w:val="28"/>
        </w:rPr>
        <w:t xml:space="preserve"> г. </w:t>
      </w:r>
      <w:r w:rsidR="00B91910" w:rsidRPr="003A2D31">
        <w:rPr>
          <w:rFonts w:ascii="Times New Roman" w:hAnsi="Times New Roman" w:cs="Times New Roman"/>
          <w:sz w:val="28"/>
          <w:szCs w:val="28"/>
        </w:rPr>
        <w:t xml:space="preserve">квитанция </w:t>
      </w:r>
      <w:r w:rsidR="00FD21AB">
        <w:rPr>
          <w:rFonts w:ascii="Times New Roman" w:hAnsi="Times New Roman" w:cs="Times New Roman"/>
          <w:sz w:val="28"/>
          <w:szCs w:val="28"/>
        </w:rPr>
        <w:t>предоставля</w:t>
      </w:r>
      <w:r>
        <w:rPr>
          <w:rFonts w:ascii="Times New Roman" w:hAnsi="Times New Roman" w:cs="Times New Roman"/>
          <w:sz w:val="28"/>
          <w:szCs w:val="28"/>
        </w:rPr>
        <w:t>ется на сумму 4</w:t>
      </w:r>
      <w:r w:rsidR="004B3CC0">
        <w:rPr>
          <w:rFonts w:ascii="Times New Roman" w:hAnsi="Times New Roman" w:cs="Times New Roman"/>
          <w:sz w:val="28"/>
          <w:szCs w:val="28"/>
        </w:rPr>
        <w:t xml:space="preserve"> 966 руб. и оплачена она в 2022</w:t>
      </w:r>
      <w:r>
        <w:rPr>
          <w:rFonts w:ascii="Times New Roman" w:hAnsi="Times New Roman" w:cs="Times New Roman"/>
          <w:sz w:val="28"/>
          <w:szCs w:val="28"/>
        </w:rPr>
        <w:t xml:space="preserve"> г.</w:t>
      </w:r>
      <w:r w:rsidR="0009041B">
        <w:rPr>
          <w:rFonts w:ascii="Times New Roman" w:hAnsi="Times New Roman" w:cs="Times New Roman"/>
          <w:sz w:val="28"/>
          <w:szCs w:val="28"/>
        </w:rPr>
        <w:t>, то принимающая сторона предъявляет</w:t>
      </w:r>
      <w:r w:rsidRPr="003A2D31">
        <w:rPr>
          <w:rFonts w:ascii="Times New Roman" w:hAnsi="Times New Roman" w:cs="Times New Roman"/>
          <w:sz w:val="28"/>
          <w:szCs w:val="28"/>
        </w:rPr>
        <w:t xml:space="preserve"> квитанцию о доплате по изменившемуся р</w:t>
      </w:r>
      <w:r>
        <w:rPr>
          <w:rFonts w:ascii="Times New Roman" w:hAnsi="Times New Roman" w:cs="Times New Roman"/>
          <w:sz w:val="28"/>
          <w:szCs w:val="28"/>
        </w:rPr>
        <w:t>азмеру авансового платежа в 202</w:t>
      </w:r>
      <w:r w:rsidR="004B3CC0">
        <w:rPr>
          <w:rFonts w:ascii="Times New Roman" w:hAnsi="Times New Roman" w:cs="Times New Roman"/>
          <w:sz w:val="28"/>
          <w:szCs w:val="28"/>
        </w:rPr>
        <w:t>2</w:t>
      </w:r>
      <w:r w:rsidRPr="003A2D31">
        <w:rPr>
          <w:rFonts w:ascii="Times New Roman" w:hAnsi="Times New Roman" w:cs="Times New Roman"/>
          <w:sz w:val="28"/>
          <w:szCs w:val="28"/>
        </w:rPr>
        <w:t xml:space="preserve"> году</w:t>
      </w:r>
      <w:r>
        <w:rPr>
          <w:rFonts w:ascii="Times New Roman" w:hAnsi="Times New Roman" w:cs="Times New Roman"/>
          <w:sz w:val="28"/>
          <w:szCs w:val="28"/>
        </w:rPr>
        <w:t xml:space="preserve"> на </w:t>
      </w:r>
      <w:r w:rsidR="00291300">
        <w:rPr>
          <w:rFonts w:ascii="Times New Roman" w:hAnsi="Times New Roman" w:cs="Times New Roman"/>
          <w:sz w:val="28"/>
          <w:szCs w:val="28"/>
        </w:rPr>
        <w:t xml:space="preserve">сумму </w:t>
      </w:r>
      <w:r w:rsidR="004B3CC0">
        <w:rPr>
          <w:rFonts w:ascii="Times New Roman" w:hAnsi="Times New Roman" w:cs="Times New Roman"/>
          <w:sz w:val="28"/>
          <w:szCs w:val="28"/>
        </w:rPr>
        <w:t>618</w:t>
      </w:r>
      <w:r>
        <w:rPr>
          <w:rFonts w:ascii="Times New Roman" w:hAnsi="Times New Roman" w:cs="Times New Roman"/>
          <w:sz w:val="28"/>
          <w:szCs w:val="28"/>
        </w:rPr>
        <w:t xml:space="preserve"> руб. </w:t>
      </w:r>
      <w:r w:rsidR="003A2D31">
        <w:rPr>
          <w:rFonts w:ascii="Times New Roman" w:hAnsi="Times New Roman" w:cs="Times New Roman"/>
          <w:sz w:val="28"/>
          <w:szCs w:val="28"/>
        </w:rPr>
        <w:t xml:space="preserve"> </w:t>
      </w:r>
    </w:p>
    <w:p w:rsidR="00B91910" w:rsidRPr="003A2D31" w:rsidRDefault="00B91910" w:rsidP="00B91910">
      <w:pPr>
        <w:rPr>
          <w:rFonts w:ascii="Times New Roman" w:hAnsi="Times New Roman" w:cs="Times New Roman"/>
          <w:sz w:val="28"/>
          <w:szCs w:val="28"/>
        </w:rPr>
      </w:pPr>
      <w:r w:rsidRPr="003A2D31">
        <w:rPr>
          <w:rFonts w:ascii="Times New Roman" w:hAnsi="Times New Roman" w:cs="Times New Roman"/>
          <w:sz w:val="28"/>
          <w:szCs w:val="28"/>
        </w:rPr>
        <w:t>В одной квитанции может быть проплачено сразу несколько месяцев.</w:t>
      </w:r>
    </w:p>
    <w:p w:rsidR="00B91910" w:rsidRPr="003A2D31" w:rsidRDefault="00B91910" w:rsidP="00B91910">
      <w:pPr>
        <w:rPr>
          <w:rFonts w:ascii="Times New Roman" w:hAnsi="Times New Roman" w:cs="Times New Roman"/>
          <w:sz w:val="28"/>
          <w:szCs w:val="28"/>
        </w:rPr>
      </w:pPr>
      <w:r w:rsidRPr="003A2D31">
        <w:rPr>
          <w:rFonts w:ascii="Times New Roman" w:hAnsi="Times New Roman" w:cs="Times New Roman"/>
          <w:sz w:val="28"/>
          <w:szCs w:val="28"/>
        </w:rPr>
        <w:t xml:space="preserve">Обращаем внимание на сумму платежа в квитанции, она должна быть не меньше </w:t>
      </w:r>
      <w:r w:rsidR="00412F3C">
        <w:rPr>
          <w:rFonts w:ascii="Times New Roman" w:hAnsi="Times New Roman" w:cs="Times New Roman"/>
          <w:sz w:val="28"/>
          <w:szCs w:val="28"/>
        </w:rPr>
        <w:t xml:space="preserve">           </w:t>
      </w:r>
      <w:r w:rsidR="004B3CC0">
        <w:rPr>
          <w:rFonts w:ascii="Times New Roman" w:hAnsi="Times New Roman" w:cs="Times New Roman"/>
          <w:b/>
          <w:sz w:val="28"/>
          <w:szCs w:val="28"/>
        </w:rPr>
        <w:t>5 584</w:t>
      </w:r>
      <w:r w:rsidR="00412F3C">
        <w:rPr>
          <w:rFonts w:ascii="Times New Roman" w:hAnsi="Times New Roman" w:cs="Times New Roman"/>
          <w:b/>
          <w:sz w:val="28"/>
          <w:szCs w:val="28"/>
        </w:rPr>
        <w:t xml:space="preserve"> </w:t>
      </w:r>
      <w:r w:rsidR="004B3CC0">
        <w:rPr>
          <w:rFonts w:ascii="Times New Roman" w:hAnsi="Times New Roman" w:cs="Times New Roman"/>
          <w:b/>
          <w:sz w:val="28"/>
          <w:szCs w:val="28"/>
        </w:rPr>
        <w:t>руб</w:t>
      </w:r>
      <w:bookmarkStart w:id="0" w:name="_GoBack"/>
      <w:bookmarkEnd w:id="0"/>
      <w:r w:rsidRPr="003A2D31">
        <w:rPr>
          <w:rFonts w:ascii="Times New Roman" w:hAnsi="Times New Roman" w:cs="Times New Roman"/>
          <w:b/>
          <w:sz w:val="28"/>
          <w:szCs w:val="28"/>
        </w:rPr>
        <w:t>!</w:t>
      </w:r>
    </w:p>
    <w:p w:rsidR="00B91910" w:rsidRPr="003A2D31" w:rsidRDefault="00B91910" w:rsidP="00B91910">
      <w:pPr>
        <w:rPr>
          <w:rFonts w:ascii="Times New Roman" w:hAnsi="Times New Roman" w:cs="Times New Roman"/>
          <w:sz w:val="28"/>
          <w:szCs w:val="28"/>
        </w:rPr>
      </w:pPr>
      <w:r w:rsidRPr="003A2D31">
        <w:rPr>
          <w:rFonts w:ascii="Times New Roman" w:hAnsi="Times New Roman" w:cs="Times New Roman"/>
          <w:b/>
          <w:sz w:val="28"/>
          <w:szCs w:val="28"/>
        </w:rPr>
        <w:t>Проверять!</w:t>
      </w:r>
      <w:r w:rsidRPr="003A2D31">
        <w:rPr>
          <w:rFonts w:ascii="Times New Roman" w:hAnsi="Times New Roman" w:cs="Times New Roman"/>
          <w:sz w:val="28"/>
          <w:szCs w:val="28"/>
        </w:rPr>
        <w:t xml:space="preserve"> в Уведомлении о прибытии иностранного гражданина «дату въезда» и «срок пребывания до»:</w:t>
      </w:r>
    </w:p>
    <w:p w:rsidR="00B91910" w:rsidRPr="003A2D31" w:rsidRDefault="00B91910" w:rsidP="00B91910">
      <w:pPr>
        <w:rPr>
          <w:rFonts w:ascii="Times New Roman" w:hAnsi="Times New Roman" w:cs="Times New Roman"/>
          <w:sz w:val="28"/>
          <w:szCs w:val="28"/>
        </w:rPr>
      </w:pPr>
      <w:r w:rsidRPr="003A2D31">
        <w:rPr>
          <w:rFonts w:ascii="Times New Roman" w:hAnsi="Times New Roman" w:cs="Times New Roman"/>
          <w:b/>
          <w:sz w:val="28"/>
          <w:szCs w:val="28"/>
        </w:rPr>
        <w:t>Если договор «срочный»</w:t>
      </w:r>
      <w:r w:rsidRPr="003A2D31">
        <w:rPr>
          <w:rFonts w:ascii="Times New Roman" w:hAnsi="Times New Roman" w:cs="Times New Roman"/>
          <w:sz w:val="28"/>
          <w:szCs w:val="28"/>
        </w:rPr>
        <w:t xml:space="preserve"> -«дата въезда» проверяем из миграционной карты, а «срок пребывания до» ставим по сроку действия договора.</w:t>
      </w:r>
    </w:p>
    <w:p w:rsidR="00B91910" w:rsidRPr="003A2D31" w:rsidRDefault="00B91910" w:rsidP="00B91910">
      <w:pPr>
        <w:rPr>
          <w:rFonts w:ascii="Times New Roman" w:hAnsi="Times New Roman" w:cs="Times New Roman"/>
          <w:sz w:val="28"/>
          <w:szCs w:val="28"/>
        </w:rPr>
      </w:pPr>
      <w:r w:rsidRPr="003A2D31">
        <w:rPr>
          <w:rFonts w:ascii="Times New Roman" w:hAnsi="Times New Roman" w:cs="Times New Roman"/>
          <w:b/>
          <w:sz w:val="28"/>
          <w:szCs w:val="28"/>
        </w:rPr>
        <w:t>Если договор «бессрочный»</w:t>
      </w:r>
      <w:r w:rsidRPr="003A2D31">
        <w:rPr>
          <w:rFonts w:ascii="Times New Roman" w:hAnsi="Times New Roman" w:cs="Times New Roman"/>
          <w:sz w:val="28"/>
          <w:szCs w:val="28"/>
        </w:rPr>
        <w:t xml:space="preserve"> -«дата въезда» проверяем из миграционной карты, а «срок пребывания до» -число сверяем с датой выдачи патента, месяц берем из патента и прибавляем количество предоставленных оплаченных квитанций, суммируем и получаем месяц «срока пребывания до».</w:t>
      </w:r>
    </w:p>
    <w:p w:rsidR="00B91910" w:rsidRPr="003A2D31" w:rsidRDefault="00B91910" w:rsidP="00B91910">
      <w:pPr>
        <w:rPr>
          <w:rFonts w:ascii="Times New Roman" w:hAnsi="Times New Roman" w:cs="Times New Roman"/>
          <w:b/>
          <w:sz w:val="28"/>
          <w:szCs w:val="28"/>
        </w:rPr>
      </w:pPr>
    </w:p>
    <w:p w:rsidR="00B91910" w:rsidRPr="003A2D31" w:rsidRDefault="00B91910" w:rsidP="00B91910">
      <w:pPr>
        <w:rPr>
          <w:rFonts w:ascii="Times New Roman" w:hAnsi="Times New Roman" w:cs="Times New Roman"/>
          <w:b/>
          <w:sz w:val="28"/>
          <w:szCs w:val="28"/>
        </w:rPr>
      </w:pPr>
    </w:p>
    <w:p w:rsidR="00E06BEB" w:rsidRPr="003A2D31" w:rsidRDefault="00E06BEB" w:rsidP="0053028B">
      <w:pPr>
        <w:rPr>
          <w:rFonts w:ascii="Times New Roman" w:hAnsi="Times New Roman" w:cs="Times New Roman"/>
          <w:sz w:val="28"/>
          <w:szCs w:val="28"/>
        </w:rPr>
      </w:pPr>
    </w:p>
    <w:p w:rsidR="00E06BEB" w:rsidRPr="003A2D31" w:rsidRDefault="00E06BEB" w:rsidP="0053028B">
      <w:pPr>
        <w:rPr>
          <w:rFonts w:ascii="Times New Roman" w:hAnsi="Times New Roman" w:cs="Times New Roman"/>
          <w:sz w:val="28"/>
          <w:szCs w:val="28"/>
        </w:rPr>
      </w:pPr>
    </w:p>
    <w:p w:rsidR="00E06BEB" w:rsidRPr="003A2D31" w:rsidRDefault="00E06BEB" w:rsidP="0053028B">
      <w:pPr>
        <w:rPr>
          <w:rFonts w:ascii="Times New Roman" w:hAnsi="Times New Roman" w:cs="Times New Roman"/>
          <w:sz w:val="28"/>
          <w:szCs w:val="28"/>
        </w:rPr>
      </w:pPr>
    </w:p>
    <w:p w:rsidR="00E06BEB" w:rsidRPr="003A2D31" w:rsidRDefault="00E06BEB" w:rsidP="0053028B">
      <w:pPr>
        <w:rPr>
          <w:rFonts w:ascii="Times New Roman" w:hAnsi="Times New Roman" w:cs="Times New Roman"/>
          <w:sz w:val="28"/>
          <w:szCs w:val="28"/>
        </w:rPr>
      </w:pPr>
    </w:p>
    <w:p w:rsidR="00E06BEB" w:rsidRPr="003A2D31" w:rsidRDefault="00E06BEB" w:rsidP="0053028B">
      <w:pPr>
        <w:rPr>
          <w:rFonts w:ascii="Times New Roman" w:hAnsi="Times New Roman" w:cs="Times New Roman"/>
          <w:sz w:val="28"/>
          <w:szCs w:val="28"/>
        </w:rPr>
      </w:pPr>
    </w:p>
    <w:p w:rsidR="00E06BEB" w:rsidRDefault="00E06BEB" w:rsidP="0053028B">
      <w:pPr>
        <w:rPr>
          <w:sz w:val="28"/>
          <w:szCs w:val="28"/>
        </w:rPr>
      </w:pPr>
    </w:p>
    <w:p w:rsidR="00E06BEB" w:rsidRDefault="00E06BEB" w:rsidP="0053028B">
      <w:pPr>
        <w:rPr>
          <w:sz w:val="28"/>
          <w:szCs w:val="28"/>
        </w:rPr>
      </w:pPr>
    </w:p>
    <w:p w:rsidR="00E06BEB" w:rsidRDefault="00E06BEB" w:rsidP="0053028B">
      <w:pPr>
        <w:rPr>
          <w:sz w:val="28"/>
          <w:szCs w:val="28"/>
        </w:rPr>
      </w:pPr>
    </w:p>
    <w:p w:rsidR="00E06BEB" w:rsidRDefault="00E06BEB" w:rsidP="0053028B">
      <w:pPr>
        <w:rPr>
          <w:sz w:val="28"/>
          <w:szCs w:val="28"/>
        </w:rPr>
      </w:pPr>
    </w:p>
    <w:p w:rsidR="00E06BEB" w:rsidRDefault="00E06BEB" w:rsidP="0053028B">
      <w:pPr>
        <w:rPr>
          <w:sz w:val="28"/>
          <w:szCs w:val="28"/>
        </w:rPr>
      </w:pPr>
    </w:p>
    <w:p w:rsidR="00E06BEB" w:rsidRDefault="00E06BEB" w:rsidP="0053028B">
      <w:pPr>
        <w:rPr>
          <w:sz w:val="28"/>
          <w:szCs w:val="28"/>
        </w:rPr>
      </w:pPr>
    </w:p>
    <w:p w:rsidR="00E06BEB" w:rsidRDefault="00E06BEB" w:rsidP="0053028B">
      <w:pPr>
        <w:rPr>
          <w:sz w:val="28"/>
          <w:szCs w:val="28"/>
        </w:rPr>
      </w:pPr>
    </w:p>
    <w:p w:rsidR="00E06BEB" w:rsidRDefault="00E06BEB" w:rsidP="0053028B">
      <w:pPr>
        <w:rPr>
          <w:sz w:val="28"/>
          <w:szCs w:val="28"/>
        </w:rPr>
      </w:pPr>
    </w:p>
    <w:p w:rsidR="00E06BEB" w:rsidRDefault="00E06BEB" w:rsidP="0053028B">
      <w:pPr>
        <w:rPr>
          <w:sz w:val="28"/>
          <w:szCs w:val="28"/>
        </w:rPr>
      </w:pPr>
    </w:p>
    <w:p w:rsidR="00F87B73" w:rsidRDefault="00F87B73" w:rsidP="0053028B">
      <w:pPr>
        <w:rPr>
          <w:b/>
          <w:sz w:val="28"/>
          <w:szCs w:val="28"/>
        </w:rPr>
      </w:pPr>
    </w:p>
    <w:p w:rsidR="00F87B73" w:rsidRDefault="00F87B73" w:rsidP="0053028B">
      <w:pPr>
        <w:rPr>
          <w:b/>
          <w:sz w:val="28"/>
          <w:szCs w:val="28"/>
        </w:rPr>
      </w:pPr>
    </w:p>
    <w:p w:rsidR="00F87B73" w:rsidRDefault="00F87B73" w:rsidP="0053028B">
      <w:pPr>
        <w:rPr>
          <w:b/>
          <w:sz w:val="28"/>
          <w:szCs w:val="28"/>
        </w:rPr>
      </w:pPr>
    </w:p>
    <w:p w:rsidR="00F87B73" w:rsidRDefault="00F87B73" w:rsidP="0053028B">
      <w:pPr>
        <w:rPr>
          <w:b/>
          <w:sz w:val="28"/>
          <w:szCs w:val="28"/>
        </w:rPr>
      </w:pPr>
    </w:p>
    <w:p w:rsidR="00F87B73" w:rsidRDefault="00F87B73" w:rsidP="0053028B">
      <w:pPr>
        <w:rPr>
          <w:b/>
          <w:sz w:val="28"/>
          <w:szCs w:val="28"/>
        </w:rPr>
      </w:pPr>
    </w:p>
    <w:p w:rsidR="00F87B73" w:rsidRDefault="00F87B73" w:rsidP="0053028B">
      <w:pPr>
        <w:rPr>
          <w:b/>
          <w:sz w:val="28"/>
          <w:szCs w:val="28"/>
        </w:rPr>
      </w:pPr>
    </w:p>
    <w:p w:rsidR="00F87B73" w:rsidRDefault="00F87B73" w:rsidP="0053028B">
      <w:pPr>
        <w:rPr>
          <w:b/>
          <w:sz w:val="28"/>
          <w:szCs w:val="28"/>
        </w:rPr>
      </w:pPr>
    </w:p>
    <w:p w:rsidR="00120F42" w:rsidRPr="00120F42" w:rsidRDefault="00120F42" w:rsidP="00EC2194">
      <w:pPr>
        <w:rPr>
          <w:rFonts w:ascii="Times New Roman" w:hAnsi="Times New Roman" w:cs="Times New Roman"/>
          <w:b/>
          <w:sz w:val="28"/>
          <w:szCs w:val="28"/>
        </w:rPr>
      </w:pPr>
    </w:p>
    <w:p w:rsidR="00120F42" w:rsidRPr="00EC2194" w:rsidRDefault="00120F42" w:rsidP="00EC2194">
      <w:pPr>
        <w:rPr>
          <w:sz w:val="28"/>
          <w:szCs w:val="28"/>
        </w:rPr>
      </w:pPr>
    </w:p>
    <w:sectPr w:rsidR="00120F42" w:rsidRPr="00EC2194" w:rsidSect="00B37A3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4F68"/>
    <w:multiLevelType w:val="hybridMultilevel"/>
    <w:tmpl w:val="75EA16A2"/>
    <w:lvl w:ilvl="0" w:tplc="DDEA09AC">
      <w:start w:val="1"/>
      <w:numFmt w:val="decimal"/>
      <w:lvlText w:val="%1."/>
      <w:lvlJc w:val="left"/>
      <w:pPr>
        <w:ind w:left="742" w:hanging="360"/>
      </w:pPr>
      <w:rPr>
        <w:sz w:val="28"/>
        <w:szCs w:val="28"/>
      </w:r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 w15:restartNumberingAfterBreak="0">
    <w:nsid w:val="13030DF1"/>
    <w:multiLevelType w:val="hybridMultilevel"/>
    <w:tmpl w:val="F4B8D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F52125"/>
    <w:multiLevelType w:val="hybridMultilevel"/>
    <w:tmpl w:val="58E0F494"/>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3" w15:restartNumberingAfterBreak="0">
    <w:nsid w:val="2369370B"/>
    <w:multiLevelType w:val="hybridMultilevel"/>
    <w:tmpl w:val="EC6EF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5910CA"/>
    <w:multiLevelType w:val="hybridMultilevel"/>
    <w:tmpl w:val="3B3E3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496F38"/>
    <w:multiLevelType w:val="hybridMultilevel"/>
    <w:tmpl w:val="3B3E3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2F7E90"/>
    <w:multiLevelType w:val="multilevel"/>
    <w:tmpl w:val="790ADF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47B70644"/>
    <w:multiLevelType w:val="multilevel"/>
    <w:tmpl w:val="790ADF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0CF5F45"/>
    <w:multiLevelType w:val="hybridMultilevel"/>
    <w:tmpl w:val="3B3E3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0D37B0"/>
    <w:multiLevelType w:val="hybridMultilevel"/>
    <w:tmpl w:val="22403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08685D"/>
    <w:multiLevelType w:val="hybridMultilevel"/>
    <w:tmpl w:val="88C2F8C2"/>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1" w15:restartNumberingAfterBreak="0">
    <w:nsid w:val="58370CCC"/>
    <w:multiLevelType w:val="hybridMultilevel"/>
    <w:tmpl w:val="88C2F8C2"/>
    <w:lvl w:ilvl="0" w:tplc="0419000F">
      <w:start w:val="1"/>
      <w:numFmt w:val="decimal"/>
      <w:lvlText w:val="%1."/>
      <w:lvlJc w:val="left"/>
      <w:pPr>
        <w:ind w:left="742" w:hanging="360"/>
      </w:pPr>
    </w:lvl>
    <w:lvl w:ilvl="1" w:tplc="04190019" w:tentative="1">
      <w:start w:val="1"/>
      <w:numFmt w:val="lowerLetter"/>
      <w:lvlText w:val="%2."/>
      <w:lvlJc w:val="left"/>
      <w:pPr>
        <w:ind w:left="1462" w:hanging="360"/>
      </w:pPr>
    </w:lvl>
    <w:lvl w:ilvl="2" w:tplc="0419001B" w:tentative="1">
      <w:start w:val="1"/>
      <w:numFmt w:val="lowerRoman"/>
      <w:lvlText w:val="%3."/>
      <w:lvlJc w:val="right"/>
      <w:pPr>
        <w:ind w:left="2182" w:hanging="180"/>
      </w:pPr>
    </w:lvl>
    <w:lvl w:ilvl="3" w:tplc="0419000F" w:tentative="1">
      <w:start w:val="1"/>
      <w:numFmt w:val="decimal"/>
      <w:lvlText w:val="%4."/>
      <w:lvlJc w:val="left"/>
      <w:pPr>
        <w:ind w:left="2902" w:hanging="360"/>
      </w:pPr>
    </w:lvl>
    <w:lvl w:ilvl="4" w:tplc="04190019" w:tentative="1">
      <w:start w:val="1"/>
      <w:numFmt w:val="lowerLetter"/>
      <w:lvlText w:val="%5."/>
      <w:lvlJc w:val="left"/>
      <w:pPr>
        <w:ind w:left="3622" w:hanging="360"/>
      </w:pPr>
    </w:lvl>
    <w:lvl w:ilvl="5" w:tplc="0419001B" w:tentative="1">
      <w:start w:val="1"/>
      <w:numFmt w:val="lowerRoman"/>
      <w:lvlText w:val="%6."/>
      <w:lvlJc w:val="right"/>
      <w:pPr>
        <w:ind w:left="4342" w:hanging="180"/>
      </w:pPr>
    </w:lvl>
    <w:lvl w:ilvl="6" w:tplc="0419000F" w:tentative="1">
      <w:start w:val="1"/>
      <w:numFmt w:val="decimal"/>
      <w:lvlText w:val="%7."/>
      <w:lvlJc w:val="left"/>
      <w:pPr>
        <w:ind w:left="5062" w:hanging="360"/>
      </w:pPr>
    </w:lvl>
    <w:lvl w:ilvl="7" w:tplc="04190019" w:tentative="1">
      <w:start w:val="1"/>
      <w:numFmt w:val="lowerLetter"/>
      <w:lvlText w:val="%8."/>
      <w:lvlJc w:val="left"/>
      <w:pPr>
        <w:ind w:left="5782" w:hanging="360"/>
      </w:pPr>
    </w:lvl>
    <w:lvl w:ilvl="8" w:tplc="0419001B" w:tentative="1">
      <w:start w:val="1"/>
      <w:numFmt w:val="lowerRoman"/>
      <w:lvlText w:val="%9."/>
      <w:lvlJc w:val="right"/>
      <w:pPr>
        <w:ind w:left="6502" w:hanging="180"/>
      </w:pPr>
    </w:lvl>
  </w:abstractNum>
  <w:abstractNum w:abstractNumId="12" w15:restartNumberingAfterBreak="0">
    <w:nsid w:val="60197BCE"/>
    <w:multiLevelType w:val="multilevel"/>
    <w:tmpl w:val="790ADF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5472E6A"/>
    <w:multiLevelType w:val="hybridMultilevel"/>
    <w:tmpl w:val="71207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1"/>
  </w:num>
  <w:num w:numId="4">
    <w:abstractNumId w:val="7"/>
  </w:num>
  <w:num w:numId="5">
    <w:abstractNumId w:val="6"/>
  </w:num>
  <w:num w:numId="6">
    <w:abstractNumId w:val="12"/>
  </w:num>
  <w:num w:numId="7">
    <w:abstractNumId w:val="0"/>
  </w:num>
  <w:num w:numId="8">
    <w:abstractNumId w:val="11"/>
  </w:num>
  <w:num w:numId="9">
    <w:abstractNumId w:val="2"/>
  </w:num>
  <w:num w:numId="10">
    <w:abstractNumId w:val="10"/>
  </w:num>
  <w:num w:numId="11">
    <w:abstractNumId w:val="3"/>
  </w:num>
  <w:num w:numId="12">
    <w:abstractNumId w:val="4"/>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CC4"/>
    <w:rsid w:val="000017FE"/>
    <w:rsid w:val="00041408"/>
    <w:rsid w:val="000809DB"/>
    <w:rsid w:val="0009041B"/>
    <w:rsid w:val="0009067F"/>
    <w:rsid w:val="00092FE2"/>
    <w:rsid w:val="0009376B"/>
    <w:rsid w:val="000A3BD8"/>
    <w:rsid w:val="001023FD"/>
    <w:rsid w:val="00103EE3"/>
    <w:rsid w:val="00104C1C"/>
    <w:rsid w:val="00120F42"/>
    <w:rsid w:val="0015554A"/>
    <w:rsid w:val="001D122F"/>
    <w:rsid w:val="001E564A"/>
    <w:rsid w:val="0020491A"/>
    <w:rsid w:val="0022177F"/>
    <w:rsid w:val="00291300"/>
    <w:rsid w:val="002E3C12"/>
    <w:rsid w:val="002F1B6E"/>
    <w:rsid w:val="00312536"/>
    <w:rsid w:val="003305E4"/>
    <w:rsid w:val="00335F14"/>
    <w:rsid w:val="00342B5F"/>
    <w:rsid w:val="003568EA"/>
    <w:rsid w:val="00361E71"/>
    <w:rsid w:val="00374A64"/>
    <w:rsid w:val="00386CB7"/>
    <w:rsid w:val="00392B5D"/>
    <w:rsid w:val="003A2D31"/>
    <w:rsid w:val="003A5346"/>
    <w:rsid w:val="003D33FE"/>
    <w:rsid w:val="003E4350"/>
    <w:rsid w:val="00410193"/>
    <w:rsid w:val="0041068D"/>
    <w:rsid w:val="00412F3C"/>
    <w:rsid w:val="0042107B"/>
    <w:rsid w:val="00431977"/>
    <w:rsid w:val="0045555F"/>
    <w:rsid w:val="00464567"/>
    <w:rsid w:val="00475E14"/>
    <w:rsid w:val="00477DE1"/>
    <w:rsid w:val="00486464"/>
    <w:rsid w:val="004939B5"/>
    <w:rsid w:val="00495834"/>
    <w:rsid w:val="004B3CC0"/>
    <w:rsid w:val="004B58FE"/>
    <w:rsid w:val="004D7B51"/>
    <w:rsid w:val="00500506"/>
    <w:rsid w:val="005126CE"/>
    <w:rsid w:val="00514D40"/>
    <w:rsid w:val="0051717F"/>
    <w:rsid w:val="0053028B"/>
    <w:rsid w:val="00535792"/>
    <w:rsid w:val="005508AD"/>
    <w:rsid w:val="0057019D"/>
    <w:rsid w:val="005703DC"/>
    <w:rsid w:val="005718B6"/>
    <w:rsid w:val="00587663"/>
    <w:rsid w:val="005C183D"/>
    <w:rsid w:val="006155A1"/>
    <w:rsid w:val="006330AE"/>
    <w:rsid w:val="00652058"/>
    <w:rsid w:val="006A580C"/>
    <w:rsid w:val="006B6547"/>
    <w:rsid w:val="006C4DEC"/>
    <w:rsid w:val="006D672D"/>
    <w:rsid w:val="006E306D"/>
    <w:rsid w:val="006E5BD7"/>
    <w:rsid w:val="00701AD7"/>
    <w:rsid w:val="00725491"/>
    <w:rsid w:val="00726603"/>
    <w:rsid w:val="00734C6E"/>
    <w:rsid w:val="00745DF0"/>
    <w:rsid w:val="0074710E"/>
    <w:rsid w:val="007543B0"/>
    <w:rsid w:val="007A380F"/>
    <w:rsid w:val="007B687A"/>
    <w:rsid w:val="007C4BCC"/>
    <w:rsid w:val="008037EF"/>
    <w:rsid w:val="0081041D"/>
    <w:rsid w:val="00830CA1"/>
    <w:rsid w:val="008346D7"/>
    <w:rsid w:val="008423DA"/>
    <w:rsid w:val="00861826"/>
    <w:rsid w:val="00864A86"/>
    <w:rsid w:val="008655D4"/>
    <w:rsid w:val="00886A59"/>
    <w:rsid w:val="008940D0"/>
    <w:rsid w:val="008A6573"/>
    <w:rsid w:val="008C60A2"/>
    <w:rsid w:val="009019C2"/>
    <w:rsid w:val="009134A3"/>
    <w:rsid w:val="00916898"/>
    <w:rsid w:val="009317F4"/>
    <w:rsid w:val="009837EF"/>
    <w:rsid w:val="00985722"/>
    <w:rsid w:val="009B0B2B"/>
    <w:rsid w:val="009E6E9B"/>
    <w:rsid w:val="009F0DFC"/>
    <w:rsid w:val="009F2B1D"/>
    <w:rsid w:val="00A417FA"/>
    <w:rsid w:val="00A62F97"/>
    <w:rsid w:val="00AC14E3"/>
    <w:rsid w:val="00AE576C"/>
    <w:rsid w:val="00B05FAB"/>
    <w:rsid w:val="00B1621C"/>
    <w:rsid w:val="00B23F0E"/>
    <w:rsid w:val="00B328BC"/>
    <w:rsid w:val="00B37A3F"/>
    <w:rsid w:val="00B51D9E"/>
    <w:rsid w:val="00B53B76"/>
    <w:rsid w:val="00B56B3A"/>
    <w:rsid w:val="00B64CC4"/>
    <w:rsid w:val="00B76F38"/>
    <w:rsid w:val="00B91910"/>
    <w:rsid w:val="00BB4B47"/>
    <w:rsid w:val="00BF486B"/>
    <w:rsid w:val="00C4046B"/>
    <w:rsid w:val="00C72050"/>
    <w:rsid w:val="00C77173"/>
    <w:rsid w:val="00C97F20"/>
    <w:rsid w:val="00CB261D"/>
    <w:rsid w:val="00CD2623"/>
    <w:rsid w:val="00CE5ED4"/>
    <w:rsid w:val="00D05C17"/>
    <w:rsid w:val="00D14111"/>
    <w:rsid w:val="00D15B5D"/>
    <w:rsid w:val="00D26F73"/>
    <w:rsid w:val="00D31895"/>
    <w:rsid w:val="00D64757"/>
    <w:rsid w:val="00D90616"/>
    <w:rsid w:val="00DE4EBA"/>
    <w:rsid w:val="00DF0740"/>
    <w:rsid w:val="00DF5051"/>
    <w:rsid w:val="00E06BEB"/>
    <w:rsid w:val="00E22564"/>
    <w:rsid w:val="00E646EC"/>
    <w:rsid w:val="00EC2194"/>
    <w:rsid w:val="00EC6246"/>
    <w:rsid w:val="00EF230D"/>
    <w:rsid w:val="00F31F39"/>
    <w:rsid w:val="00F3649F"/>
    <w:rsid w:val="00F47698"/>
    <w:rsid w:val="00F63840"/>
    <w:rsid w:val="00F87B73"/>
    <w:rsid w:val="00FD1AD1"/>
    <w:rsid w:val="00FD21AB"/>
    <w:rsid w:val="00FF2279"/>
    <w:rsid w:val="00FF4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DE7EF"/>
  <w15:docId w15:val="{CA24BEBB-CB71-484D-A84E-DD72B1009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04140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230D"/>
    <w:pPr>
      <w:ind w:left="720"/>
      <w:contextualSpacing/>
    </w:pPr>
  </w:style>
  <w:style w:type="character" w:customStyle="1" w:styleId="30">
    <w:name w:val="Заголовок 3 Знак"/>
    <w:basedOn w:val="a0"/>
    <w:link w:val="3"/>
    <w:uiPriority w:val="9"/>
    <w:rsid w:val="00041408"/>
    <w:rPr>
      <w:rFonts w:ascii="Times New Roman" w:eastAsia="Times New Roman" w:hAnsi="Times New Roman" w:cs="Times New Roman"/>
      <w:b/>
      <w:bCs/>
      <w:sz w:val="27"/>
      <w:szCs w:val="27"/>
      <w:lang w:eastAsia="ru-RU"/>
    </w:rPr>
  </w:style>
  <w:style w:type="paragraph" w:styleId="a4">
    <w:name w:val="Balloon Text"/>
    <w:basedOn w:val="a"/>
    <w:link w:val="a5"/>
    <w:uiPriority w:val="99"/>
    <w:semiHidden/>
    <w:unhideWhenUsed/>
    <w:rsid w:val="0074710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471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728580">
      <w:bodyDiv w:val="1"/>
      <w:marLeft w:val="0"/>
      <w:marRight w:val="0"/>
      <w:marTop w:val="0"/>
      <w:marBottom w:val="0"/>
      <w:divBdr>
        <w:top w:val="none" w:sz="0" w:space="0" w:color="auto"/>
        <w:left w:val="none" w:sz="0" w:space="0" w:color="auto"/>
        <w:bottom w:val="none" w:sz="0" w:space="0" w:color="auto"/>
        <w:right w:val="none" w:sz="0" w:space="0" w:color="auto"/>
      </w:divBdr>
    </w:div>
    <w:div w:id="953904774">
      <w:bodyDiv w:val="1"/>
      <w:marLeft w:val="0"/>
      <w:marRight w:val="0"/>
      <w:marTop w:val="0"/>
      <w:marBottom w:val="0"/>
      <w:divBdr>
        <w:top w:val="none" w:sz="0" w:space="0" w:color="auto"/>
        <w:left w:val="none" w:sz="0" w:space="0" w:color="auto"/>
        <w:bottom w:val="none" w:sz="0" w:space="0" w:color="auto"/>
        <w:right w:val="none" w:sz="0" w:space="0" w:color="auto"/>
      </w:divBdr>
    </w:div>
    <w:div w:id="1218052753">
      <w:bodyDiv w:val="1"/>
      <w:marLeft w:val="0"/>
      <w:marRight w:val="0"/>
      <w:marTop w:val="0"/>
      <w:marBottom w:val="0"/>
      <w:divBdr>
        <w:top w:val="none" w:sz="0" w:space="0" w:color="auto"/>
        <w:left w:val="none" w:sz="0" w:space="0" w:color="auto"/>
        <w:bottom w:val="none" w:sz="0" w:space="0" w:color="auto"/>
        <w:right w:val="none" w:sz="0" w:space="0" w:color="auto"/>
      </w:divBdr>
    </w:div>
    <w:div w:id="1285383228">
      <w:bodyDiv w:val="1"/>
      <w:marLeft w:val="0"/>
      <w:marRight w:val="0"/>
      <w:marTop w:val="0"/>
      <w:marBottom w:val="0"/>
      <w:divBdr>
        <w:top w:val="none" w:sz="0" w:space="0" w:color="auto"/>
        <w:left w:val="none" w:sz="0" w:space="0" w:color="auto"/>
        <w:bottom w:val="none" w:sz="0" w:space="0" w:color="auto"/>
        <w:right w:val="none" w:sz="0" w:space="0" w:color="auto"/>
      </w:divBdr>
    </w:div>
    <w:div w:id="195004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AEC1F-D249-4A97-BC85-FF557DF8E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4</Pages>
  <Words>756</Words>
  <Characters>4313</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kash-2</dc:creator>
  <cp:keywords/>
  <dc:description/>
  <cp:lastModifiedBy>Мария В. Храпкова</cp:lastModifiedBy>
  <cp:revision>105</cp:revision>
  <cp:lastPrinted>2019-03-25T13:49:00Z</cp:lastPrinted>
  <dcterms:created xsi:type="dcterms:W3CDTF">2019-04-11T14:26:00Z</dcterms:created>
  <dcterms:modified xsi:type="dcterms:W3CDTF">2022-01-10T08:09:00Z</dcterms:modified>
</cp:coreProperties>
</file>